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2"/>
          <w:szCs w:val="32"/>
          <w:lang w:val="en-US" w:eastAsia="zh-CN"/>
        </w:rPr>
        <w:t>拟取消风电、光伏发电项目情况统计表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单位：万千瓦</w:t>
      </w:r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75"/>
        <w:gridCol w:w="875"/>
        <w:gridCol w:w="3487"/>
        <w:gridCol w:w="1886"/>
        <w:gridCol w:w="765"/>
        <w:gridCol w:w="765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风电规模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光伏规模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拟处置意见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平山县粤电100兆瓦市场化光伏项目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平山县陆枫新能源有限公司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中南电力深州工程有限责任公司100兆瓦农光互补项目（中南电力二期）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中南电力深州工程有限责任公司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深州市清凝新能源科技有限责任公司100兆瓦农光互补光伏发电项目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深州市清凝新能源科技有限责任公司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衡水市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深州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</w:t>
            </w:r>
          </w:p>
        </w:tc>
        <w:tc>
          <w:tcPr>
            <w:tcW w:w="1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华能梦华深州新能源科技有限公司100兆瓦农光互补光伏发电项目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华能梦华深州新能源科技有限公司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取消计划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37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idowControl w:val="0"/>
        <w:wordWrap/>
        <w:adjustRightInd/>
        <w:snapToGrid/>
        <w:spacing w:before="0" w:after="0" w:line="600" w:lineRule="exact"/>
        <w:ind w:right="0"/>
        <w:jc w:val="both"/>
        <w:textAlignment w:val="auto"/>
        <w:outlineLvl w:val="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600" w:lineRule="exact"/>
        <w:ind w:right="0"/>
        <w:jc w:val="right"/>
        <w:textAlignment w:val="auto"/>
        <w:outlineLvl w:val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850" w:right="850" w:bottom="850" w:left="85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734B8"/>
    <w:rsid w:val="06FE3FBB"/>
    <w:rsid w:val="0C7A4A71"/>
    <w:rsid w:val="0D100614"/>
    <w:rsid w:val="13147860"/>
    <w:rsid w:val="160C0CAB"/>
    <w:rsid w:val="1D2A7032"/>
    <w:rsid w:val="20920AD9"/>
    <w:rsid w:val="20DF6C41"/>
    <w:rsid w:val="20E208C0"/>
    <w:rsid w:val="27972CBB"/>
    <w:rsid w:val="2A7278C8"/>
    <w:rsid w:val="2C840FE5"/>
    <w:rsid w:val="2CAE4A0E"/>
    <w:rsid w:val="32FF08F0"/>
    <w:rsid w:val="373734FC"/>
    <w:rsid w:val="3B2A2D08"/>
    <w:rsid w:val="3DCF708E"/>
    <w:rsid w:val="3E8C7E81"/>
    <w:rsid w:val="40A26C5B"/>
    <w:rsid w:val="43843214"/>
    <w:rsid w:val="49BA647A"/>
    <w:rsid w:val="514739D7"/>
    <w:rsid w:val="554C34D2"/>
    <w:rsid w:val="5B754C5B"/>
    <w:rsid w:val="5BF72A2A"/>
    <w:rsid w:val="616C47CB"/>
    <w:rsid w:val="61FE2F78"/>
    <w:rsid w:val="7032679E"/>
    <w:rsid w:val="72D9777F"/>
    <w:rsid w:val="73B379EB"/>
    <w:rsid w:val="7A722A4E"/>
    <w:rsid w:val="7B5A4107"/>
    <w:rsid w:val="7F791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uppressAutoHyphens/>
      <w:overflowPunct w:val="0"/>
      <w:spacing w:line="600" w:lineRule="exact"/>
      <w:ind w:firstLine="0" w:firstLineChars="0"/>
      <w:jc w:val="center"/>
      <w:outlineLvl w:val="0"/>
    </w:pPr>
    <w:rPr>
      <w:rFonts w:ascii="方正小标宋_GBK" w:hAnsi="华文中宋" w:eastAsia="方正小标宋_GBK" w:cs="黑体"/>
      <w:bCs/>
      <w:sz w:val="44"/>
      <w:szCs w:val="56"/>
    </w:rPr>
  </w:style>
  <w:style w:type="character" w:customStyle="1" w:styleId="7">
    <w:name w:val="font0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111"/>
    <w:basedOn w:val="6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3">
    <w:name w:val="font1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132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5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7">
    <w:name w:val="font14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8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2021-09-05T17:28:00Z</dcterms:created>
  <dc:creator>Administrator</dc:creator>
  <cp:lastModifiedBy>user</cp:lastModifiedBy>
  <cp:lastPrinted>2025-02-20T00:05:00Z</cp:lastPrinted>
  <dcterms:modified xsi:type="dcterms:W3CDTF">2025-02-20T15:03:40Z</dcterms:modified>
  <dc:title>河北省2021年风电、光伏发电保障性并网项目拟安排情况公示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