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86F" w:rsidRDefault="007A786F" w:rsidP="007A786F">
      <w:pPr>
        <w:jc w:val="center"/>
        <w:rPr>
          <w:rFonts w:asciiTheme="majorEastAsia" w:eastAsiaTheme="majorEastAsia" w:hAnsiTheme="majorEastAsia"/>
          <w:sz w:val="44"/>
          <w:szCs w:val="44"/>
        </w:rPr>
      </w:pPr>
      <w:proofErr w:type="gramStart"/>
      <w:r w:rsidRPr="007A786F">
        <w:rPr>
          <w:rFonts w:asciiTheme="majorEastAsia" w:eastAsiaTheme="majorEastAsia" w:hAnsiTheme="majorEastAsia" w:hint="eastAsia"/>
          <w:sz w:val="44"/>
          <w:szCs w:val="44"/>
        </w:rPr>
        <w:t>《</w:t>
      </w:r>
      <w:proofErr w:type="gramEnd"/>
      <w:r w:rsidRPr="007A786F">
        <w:rPr>
          <w:rFonts w:asciiTheme="majorEastAsia" w:eastAsiaTheme="majorEastAsia" w:hAnsiTheme="majorEastAsia" w:hint="eastAsia"/>
          <w:sz w:val="44"/>
          <w:szCs w:val="44"/>
        </w:rPr>
        <w:t>黑龙江省可再生能源电力消纳保障</w:t>
      </w:r>
    </w:p>
    <w:p w:rsidR="007A786F" w:rsidRPr="007A786F" w:rsidRDefault="007A786F" w:rsidP="007A786F">
      <w:pPr>
        <w:jc w:val="center"/>
        <w:rPr>
          <w:rFonts w:asciiTheme="majorEastAsia" w:eastAsiaTheme="majorEastAsia" w:hAnsiTheme="majorEastAsia"/>
          <w:sz w:val="44"/>
          <w:szCs w:val="44"/>
        </w:rPr>
      </w:pPr>
      <w:r w:rsidRPr="007A786F">
        <w:rPr>
          <w:rFonts w:asciiTheme="majorEastAsia" w:eastAsiaTheme="majorEastAsia" w:hAnsiTheme="majorEastAsia" w:hint="eastAsia"/>
          <w:sz w:val="44"/>
          <w:szCs w:val="44"/>
        </w:rPr>
        <w:t>实施方案（征求意见稿）</w:t>
      </w:r>
      <w:proofErr w:type="gramStart"/>
      <w:r w:rsidRPr="007A786F">
        <w:rPr>
          <w:rFonts w:asciiTheme="majorEastAsia" w:eastAsiaTheme="majorEastAsia" w:hAnsiTheme="majorEastAsia" w:hint="eastAsia"/>
          <w:sz w:val="44"/>
          <w:szCs w:val="44"/>
        </w:rPr>
        <w:t>》</w:t>
      </w:r>
      <w:proofErr w:type="gramEnd"/>
      <w:r w:rsidRPr="007A786F">
        <w:rPr>
          <w:rFonts w:asciiTheme="majorEastAsia" w:eastAsiaTheme="majorEastAsia" w:hAnsiTheme="majorEastAsia" w:hint="eastAsia"/>
          <w:sz w:val="44"/>
          <w:szCs w:val="44"/>
        </w:rPr>
        <w:t>编制说明</w:t>
      </w:r>
    </w:p>
    <w:p w:rsidR="007A786F" w:rsidRPr="007A786F" w:rsidRDefault="007A786F" w:rsidP="007A786F">
      <w:pPr>
        <w:ind w:firstLineChars="221" w:firstLine="707"/>
        <w:rPr>
          <w:rFonts w:ascii="仿宋" w:eastAsia="仿宋" w:hAnsi="仿宋"/>
          <w:szCs w:val="32"/>
        </w:rPr>
      </w:pPr>
    </w:p>
    <w:p w:rsidR="007A786F" w:rsidRPr="007A786F" w:rsidRDefault="007A786F" w:rsidP="007A786F">
      <w:pPr>
        <w:ind w:firstLineChars="221" w:firstLine="707"/>
        <w:rPr>
          <w:rFonts w:ascii="仿宋" w:eastAsia="仿宋" w:hAnsi="仿宋"/>
          <w:szCs w:val="32"/>
        </w:rPr>
      </w:pPr>
      <w:r w:rsidRPr="007A786F">
        <w:rPr>
          <w:rFonts w:ascii="仿宋" w:eastAsia="仿宋" w:hAnsi="仿宋" w:hint="eastAsia"/>
          <w:szCs w:val="32"/>
        </w:rPr>
        <w:t>为促进可再生能源开发利用，做好我省</w:t>
      </w:r>
      <w:r w:rsidRPr="007A786F">
        <w:rPr>
          <w:rFonts w:ascii="仿宋" w:eastAsia="仿宋" w:hAnsi="仿宋" w:hint="eastAsia"/>
          <w:color w:val="000000"/>
          <w:szCs w:val="32"/>
        </w:rPr>
        <w:t>可再生能源电力消</w:t>
      </w:r>
      <w:proofErr w:type="gramStart"/>
      <w:r w:rsidRPr="007A786F">
        <w:rPr>
          <w:rFonts w:ascii="仿宋" w:eastAsia="仿宋" w:hAnsi="仿宋" w:hint="eastAsia"/>
          <w:color w:val="000000"/>
          <w:szCs w:val="32"/>
        </w:rPr>
        <w:t>纳保障</w:t>
      </w:r>
      <w:proofErr w:type="gramEnd"/>
      <w:r w:rsidRPr="007A786F">
        <w:rPr>
          <w:rFonts w:ascii="仿宋" w:eastAsia="仿宋" w:hAnsi="仿宋" w:hint="eastAsia"/>
          <w:color w:val="000000"/>
          <w:szCs w:val="32"/>
        </w:rPr>
        <w:t>机制落实工作，确保完成国家下达我省的可再生能源电力消纳权重指标，省发展改革委起草了《黑龙江省可再生能源电力消纳保障实施方案（征求意见稿）》</w:t>
      </w:r>
      <w:r w:rsidRPr="007A786F">
        <w:rPr>
          <w:rFonts w:ascii="仿宋" w:eastAsia="仿宋" w:hAnsi="仿宋" w:hint="eastAsia"/>
          <w:szCs w:val="32"/>
        </w:rPr>
        <w:t>（以下简称《实施方案》）</w:t>
      </w:r>
      <w:r w:rsidRPr="007A786F">
        <w:rPr>
          <w:rFonts w:ascii="仿宋" w:eastAsia="仿宋" w:hAnsi="仿宋" w:hint="eastAsia"/>
          <w:color w:val="000000"/>
          <w:szCs w:val="32"/>
        </w:rPr>
        <w:t>，现就有关情况和主要问题说明如下：</w:t>
      </w:r>
    </w:p>
    <w:p w:rsidR="007A786F" w:rsidRPr="00581A7F" w:rsidRDefault="007A786F" w:rsidP="00581A7F">
      <w:pPr>
        <w:ind w:firstLineChars="221" w:firstLine="707"/>
        <w:rPr>
          <w:rFonts w:ascii="黑体" w:eastAsia="黑体" w:hAnsi="黑体"/>
          <w:szCs w:val="32"/>
        </w:rPr>
      </w:pPr>
      <w:r w:rsidRPr="00581A7F">
        <w:rPr>
          <w:rFonts w:ascii="黑体" w:eastAsia="黑体" w:hAnsi="黑体" w:hint="eastAsia"/>
          <w:szCs w:val="32"/>
        </w:rPr>
        <w:t>一、编制依据</w:t>
      </w:r>
    </w:p>
    <w:p w:rsidR="007A786F" w:rsidRPr="007A786F" w:rsidRDefault="007A786F" w:rsidP="007A786F">
      <w:pPr>
        <w:ind w:firstLineChars="221" w:firstLine="707"/>
        <w:rPr>
          <w:rFonts w:ascii="仿宋" w:eastAsia="仿宋" w:hAnsi="仿宋"/>
          <w:szCs w:val="32"/>
        </w:rPr>
      </w:pPr>
      <w:r w:rsidRPr="007A786F">
        <w:rPr>
          <w:rFonts w:ascii="仿宋" w:eastAsia="仿宋" w:hAnsi="仿宋" w:hint="eastAsia"/>
          <w:szCs w:val="32"/>
        </w:rPr>
        <w:t>《国家发展改革委 国家能源局关于建立健全可再生能源电力消纳保障机制的通知》（</w:t>
      </w:r>
      <w:proofErr w:type="gramStart"/>
      <w:r w:rsidRPr="007A786F">
        <w:rPr>
          <w:rFonts w:ascii="仿宋" w:eastAsia="仿宋" w:hAnsi="仿宋" w:hint="eastAsia"/>
          <w:szCs w:val="32"/>
        </w:rPr>
        <w:t>发改能源</w:t>
      </w:r>
      <w:proofErr w:type="gramEnd"/>
      <w:r w:rsidRPr="007A786F">
        <w:rPr>
          <w:rFonts w:ascii="仿宋" w:eastAsia="仿宋" w:hAnsi="仿宋" w:hint="eastAsia"/>
          <w:szCs w:val="32"/>
        </w:rPr>
        <w:t>〔2019〕807号）要求，各省级能源主管部门会同经济运行管理部门、所在地区的国务院能源主管部门派出监管机构年度组织制定本省级行政区域可再生能源电力</w:t>
      </w:r>
      <w:r w:rsidR="00851BB7">
        <w:rPr>
          <w:rFonts w:ascii="仿宋" w:eastAsia="仿宋" w:hAnsi="仿宋" w:hint="eastAsia"/>
          <w:szCs w:val="32"/>
        </w:rPr>
        <w:t>消</w:t>
      </w:r>
      <w:proofErr w:type="gramStart"/>
      <w:r w:rsidR="00851BB7">
        <w:rPr>
          <w:rFonts w:ascii="仿宋" w:eastAsia="仿宋" w:hAnsi="仿宋" w:hint="eastAsia"/>
          <w:szCs w:val="32"/>
        </w:rPr>
        <w:t>纳</w:t>
      </w:r>
      <w:r w:rsidRPr="007A786F">
        <w:rPr>
          <w:rFonts w:ascii="仿宋" w:eastAsia="仿宋" w:hAnsi="仿宋" w:hint="eastAsia"/>
          <w:szCs w:val="32"/>
        </w:rPr>
        <w:t>实施</w:t>
      </w:r>
      <w:proofErr w:type="gramEnd"/>
      <w:r w:rsidRPr="007A786F">
        <w:rPr>
          <w:rFonts w:ascii="仿宋" w:eastAsia="仿宋" w:hAnsi="仿宋" w:hint="eastAsia"/>
          <w:szCs w:val="32"/>
        </w:rPr>
        <w:t>方案。《国家发展改革委 国家能源局关于印发各省级行政区域2020年可再生能源电力消纳责任权重的通知》（</w:t>
      </w:r>
      <w:proofErr w:type="gramStart"/>
      <w:r w:rsidRPr="007A786F">
        <w:rPr>
          <w:rFonts w:ascii="仿宋" w:eastAsia="仿宋" w:hAnsi="仿宋" w:hint="eastAsia"/>
          <w:szCs w:val="32"/>
        </w:rPr>
        <w:t>发改能源</w:t>
      </w:r>
      <w:proofErr w:type="gramEnd"/>
      <w:r w:rsidRPr="007A786F">
        <w:rPr>
          <w:rFonts w:ascii="仿宋" w:eastAsia="仿宋" w:hAnsi="仿宋" w:hint="eastAsia"/>
          <w:color w:val="000000"/>
          <w:szCs w:val="32"/>
        </w:rPr>
        <w:t>〔2020〕767号</w:t>
      </w:r>
      <w:r w:rsidRPr="007A786F">
        <w:rPr>
          <w:rFonts w:ascii="仿宋" w:eastAsia="仿宋" w:hAnsi="仿宋" w:hint="eastAsia"/>
          <w:szCs w:val="32"/>
        </w:rPr>
        <w:t>）要求，各省级能源主管部门会同经济运行管理部门要切实承担牵头责任，</w:t>
      </w:r>
      <w:proofErr w:type="gramStart"/>
      <w:r w:rsidRPr="007A786F">
        <w:rPr>
          <w:rFonts w:ascii="仿宋" w:eastAsia="仿宋" w:hAnsi="仿宋" w:hint="eastAsia"/>
          <w:szCs w:val="32"/>
        </w:rPr>
        <w:t>按照消</w:t>
      </w:r>
      <w:proofErr w:type="gramEnd"/>
      <w:r w:rsidRPr="007A786F">
        <w:rPr>
          <w:rFonts w:ascii="仿宋" w:eastAsia="仿宋" w:hAnsi="仿宋" w:hint="eastAsia"/>
          <w:szCs w:val="32"/>
        </w:rPr>
        <w:t>纳责任权重认真组织制定实施方案，积极推动本行政区域内可再生能源电力建设，推动承担消纳责任的市场主体积极落实消纳责任，完成可再生能源电力消纳任务。按照上述文件并参照《国家发展改革委办公厅 国家能源综合司关于印发省级可再生能源电力消纳保障实施方案编制</w:t>
      </w:r>
      <w:r w:rsidRPr="007A786F">
        <w:rPr>
          <w:rFonts w:ascii="仿宋" w:eastAsia="仿宋" w:hAnsi="仿宋" w:hint="eastAsia"/>
          <w:szCs w:val="32"/>
        </w:rPr>
        <w:lastRenderedPageBreak/>
        <w:t>大纲的通知》（发改办能源〔2019〕807号），编制本《实施方案》。</w:t>
      </w:r>
    </w:p>
    <w:p w:rsidR="007A786F" w:rsidRPr="00581A7F" w:rsidRDefault="007A786F" w:rsidP="00581A7F">
      <w:pPr>
        <w:ind w:firstLineChars="221" w:firstLine="707"/>
        <w:rPr>
          <w:rFonts w:ascii="黑体" w:eastAsia="黑体" w:hAnsi="黑体"/>
          <w:szCs w:val="32"/>
        </w:rPr>
      </w:pPr>
      <w:r w:rsidRPr="00581A7F">
        <w:rPr>
          <w:rFonts w:ascii="黑体" w:eastAsia="黑体" w:hAnsi="黑体" w:hint="eastAsia"/>
          <w:szCs w:val="32"/>
        </w:rPr>
        <w:t>二、政策机制和内容</w:t>
      </w:r>
    </w:p>
    <w:p w:rsidR="007A786F" w:rsidRPr="007A786F" w:rsidRDefault="007A786F" w:rsidP="007A786F">
      <w:pPr>
        <w:ind w:firstLineChars="221" w:firstLine="707"/>
        <w:rPr>
          <w:rFonts w:ascii="仿宋" w:eastAsia="仿宋" w:hAnsi="仿宋"/>
          <w:szCs w:val="32"/>
        </w:rPr>
      </w:pPr>
      <w:r w:rsidRPr="007A786F">
        <w:rPr>
          <w:rFonts w:ascii="仿宋" w:eastAsia="仿宋" w:hAnsi="仿宋" w:hint="eastAsia"/>
          <w:szCs w:val="32"/>
        </w:rPr>
        <w:t>《实施方案》主要用于制定我省年度消纳责任权重及消纳量分配、消</w:t>
      </w:r>
      <w:proofErr w:type="gramStart"/>
      <w:r w:rsidRPr="007A786F">
        <w:rPr>
          <w:rFonts w:ascii="仿宋" w:eastAsia="仿宋" w:hAnsi="仿宋" w:hint="eastAsia"/>
          <w:szCs w:val="32"/>
        </w:rPr>
        <w:t>纳实施</w:t>
      </w:r>
      <w:proofErr w:type="gramEnd"/>
      <w:r w:rsidRPr="007A786F">
        <w:rPr>
          <w:rFonts w:ascii="仿宋" w:eastAsia="仿宋" w:hAnsi="仿宋" w:hint="eastAsia"/>
          <w:szCs w:val="32"/>
        </w:rPr>
        <w:t>工作机制、消纳责任履行方式、对消纳责任主体的考核方式，制定相应的支持政策和保障措施，落实全省消纳责任权重责任，确保落实完成国家下达的消纳责任权重。</w:t>
      </w:r>
    </w:p>
    <w:p w:rsidR="007A786F" w:rsidRPr="007A786F" w:rsidRDefault="007A786F" w:rsidP="007A786F">
      <w:pPr>
        <w:ind w:firstLineChars="221" w:firstLine="707"/>
        <w:rPr>
          <w:rFonts w:ascii="仿宋" w:eastAsia="仿宋" w:hAnsi="仿宋"/>
          <w:szCs w:val="32"/>
        </w:rPr>
      </w:pPr>
      <w:r w:rsidRPr="007A786F">
        <w:rPr>
          <w:rFonts w:ascii="仿宋" w:eastAsia="仿宋" w:hAnsi="仿宋" w:hint="eastAsia"/>
          <w:szCs w:val="32"/>
        </w:rPr>
        <w:t>《实施方案》共分为六部分。第一部分是消</w:t>
      </w:r>
      <w:proofErr w:type="gramStart"/>
      <w:r w:rsidRPr="007A786F">
        <w:rPr>
          <w:rFonts w:ascii="仿宋" w:eastAsia="仿宋" w:hAnsi="仿宋" w:hint="eastAsia"/>
          <w:szCs w:val="32"/>
        </w:rPr>
        <w:t>纳保障</w:t>
      </w:r>
      <w:proofErr w:type="gramEnd"/>
      <w:r w:rsidRPr="007A786F">
        <w:rPr>
          <w:rFonts w:ascii="仿宋" w:eastAsia="仿宋" w:hAnsi="仿宋" w:hint="eastAsia"/>
          <w:szCs w:val="32"/>
        </w:rPr>
        <w:t>实施机制总则，明确各类主体的主要责任内容。第二部分是消纳责任权重确定和分配。第三部分详细阐述市场主体管理机制。第四部分阐述市场主体完成消纳责任权重的具体方式。第五部分</w:t>
      </w:r>
      <w:proofErr w:type="gramStart"/>
      <w:r w:rsidRPr="007A786F">
        <w:rPr>
          <w:rFonts w:ascii="仿宋" w:eastAsia="仿宋" w:hAnsi="仿宋" w:hint="eastAsia"/>
          <w:szCs w:val="32"/>
        </w:rPr>
        <w:t>明确消纳保障</w:t>
      </w:r>
      <w:proofErr w:type="gramEnd"/>
      <w:r w:rsidRPr="007A786F">
        <w:rPr>
          <w:rFonts w:ascii="仿宋" w:eastAsia="仿宋" w:hAnsi="仿宋" w:hint="eastAsia"/>
          <w:szCs w:val="32"/>
        </w:rPr>
        <w:t>机制职责分工。第六部分是保障措施，阐述对</w:t>
      </w:r>
      <w:proofErr w:type="gramStart"/>
      <w:r w:rsidRPr="007A786F">
        <w:rPr>
          <w:rFonts w:ascii="仿宋" w:eastAsia="仿宋" w:hAnsi="仿宋" w:hint="eastAsia"/>
          <w:szCs w:val="32"/>
        </w:rPr>
        <w:t>未完成消纳</w:t>
      </w:r>
      <w:proofErr w:type="gramEnd"/>
      <w:r w:rsidRPr="007A786F">
        <w:rPr>
          <w:rFonts w:ascii="仿宋" w:eastAsia="仿宋" w:hAnsi="仿宋" w:hint="eastAsia"/>
          <w:szCs w:val="32"/>
        </w:rPr>
        <w:t>责任权重的市场主体的考核、处理方式，对超额完成的激励方式。</w:t>
      </w:r>
    </w:p>
    <w:p w:rsidR="007A786F" w:rsidRPr="00581A7F" w:rsidRDefault="007A786F" w:rsidP="00581A7F">
      <w:pPr>
        <w:ind w:firstLineChars="221" w:firstLine="707"/>
        <w:rPr>
          <w:rFonts w:ascii="黑体" w:eastAsia="黑体" w:hAnsi="黑体"/>
          <w:szCs w:val="32"/>
        </w:rPr>
      </w:pPr>
      <w:r w:rsidRPr="00581A7F">
        <w:rPr>
          <w:rFonts w:ascii="黑体" w:eastAsia="黑体" w:hAnsi="黑体" w:hint="eastAsia"/>
          <w:szCs w:val="32"/>
        </w:rPr>
        <w:t>三、消纳责任权重的确定与分解</w:t>
      </w:r>
    </w:p>
    <w:p w:rsidR="007A786F" w:rsidRPr="007A786F" w:rsidRDefault="007A786F" w:rsidP="007A786F">
      <w:pPr>
        <w:ind w:firstLineChars="221" w:firstLine="707"/>
        <w:rPr>
          <w:rFonts w:ascii="仿宋" w:eastAsia="仿宋" w:hAnsi="仿宋"/>
          <w:szCs w:val="32"/>
        </w:rPr>
      </w:pPr>
      <w:r w:rsidRPr="007A786F">
        <w:rPr>
          <w:rFonts w:ascii="仿宋" w:eastAsia="仿宋" w:hAnsi="仿宋" w:hint="eastAsia"/>
          <w:szCs w:val="32"/>
        </w:rPr>
        <w:t>（一）全省</w:t>
      </w:r>
      <w:r w:rsidRPr="007A786F">
        <w:rPr>
          <w:rFonts w:ascii="仿宋" w:eastAsia="仿宋" w:hAnsi="仿宋"/>
          <w:szCs w:val="32"/>
        </w:rPr>
        <w:t>消纳责任权重总量目标的确定。</w:t>
      </w:r>
      <w:r w:rsidRPr="007A786F">
        <w:rPr>
          <w:rFonts w:ascii="仿宋" w:eastAsia="仿宋" w:hAnsi="仿宋" w:hint="eastAsia"/>
          <w:szCs w:val="32"/>
        </w:rPr>
        <w:t>按照《国家发展改革委 国家能源局关于建立健全可再生能源电力消纳保障机制的通知》规定，</w:t>
      </w:r>
      <w:r w:rsidRPr="007A786F">
        <w:rPr>
          <w:rFonts w:ascii="仿宋" w:eastAsia="仿宋" w:hAnsi="仿宋" w:hint="eastAsia"/>
          <w:color w:val="000000"/>
          <w:szCs w:val="32"/>
        </w:rPr>
        <w:t>省发展改革委会同东北能源监管局根据国务院能源主管部门下达的消纳责任权重设定全省承担消纳责任的市场主体年度可再生能源电力消纳责任权重，报省政府批准后执行。《国家发展改革委 国家能源局关于印</w:t>
      </w:r>
      <w:r w:rsidRPr="007A786F">
        <w:rPr>
          <w:rFonts w:ascii="仿宋" w:eastAsia="仿宋" w:hAnsi="仿宋" w:hint="eastAsia"/>
          <w:color w:val="000000"/>
          <w:szCs w:val="32"/>
        </w:rPr>
        <w:lastRenderedPageBreak/>
        <w:t>发各省级行政区域2020年可再生能源电力消纳责任权重的通知》确定，我省2020年可再生能源电力总量最低消纳责任权重为22</w:t>
      </w:r>
      <w:r w:rsidRPr="007A786F">
        <w:rPr>
          <w:rFonts w:ascii="仿宋" w:eastAsia="仿宋" w:hAnsi="仿宋"/>
          <w:color w:val="000000"/>
          <w:szCs w:val="32"/>
        </w:rPr>
        <w:t>%</w:t>
      </w:r>
      <w:r w:rsidRPr="007A786F">
        <w:rPr>
          <w:rFonts w:ascii="仿宋" w:eastAsia="仿宋" w:hAnsi="仿宋" w:hint="eastAsia"/>
          <w:color w:val="000000"/>
          <w:szCs w:val="32"/>
        </w:rPr>
        <w:t>，</w:t>
      </w:r>
      <w:proofErr w:type="gramStart"/>
      <w:r w:rsidRPr="007A786F">
        <w:rPr>
          <w:rFonts w:ascii="仿宋" w:eastAsia="仿宋" w:hAnsi="仿宋" w:hint="eastAsia"/>
          <w:color w:val="000000"/>
          <w:szCs w:val="32"/>
        </w:rPr>
        <w:t>激励性消纳</w:t>
      </w:r>
      <w:proofErr w:type="gramEnd"/>
      <w:r w:rsidRPr="007A786F">
        <w:rPr>
          <w:rFonts w:ascii="仿宋" w:eastAsia="仿宋" w:hAnsi="仿宋" w:hint="eastAsia"/>
          <w:color w:val="000000"/>
          <w:szCs w:val="32"/>
        </w:rPr>
        <w:t>责任权重为24.4</w:t>
      </w:r>
      <w:r w:rsidRPr="007A786F">
        <w:rPr>
          <w:rFonts w:ascii="仿宋" w:eastAsia="仿宋" w:hAnsi="仿宋"/>
          <w:color w:val="000000"/>
          <w:szCs w:val="32"/>
        </w:rPr>
        <w:t>%</w:t>
      </w:r>
      <w:r w:rsidRPr="007A786F">
        <w:rPr>
          <w:rFonts w:ascii="仿宋" w:eastAsia="仿宋" w:hAnsi="仿宋" w:hint="eastAsia"/>
          <w:color w:val="000000"/>
          <w:szCs w:val="32"/>
        </w:rPr>
        <w:t>；非水电可再生能源电力最低消纳责任权重为20</w:t>
      </w:r>
      <w:r w:rsidRPr="007A786F">
        <w:rPr>
          <w:rFonts w:ascii="仿宋" w:eastAsia="仿宋" w:hAnsi="仿宋"/>
          <w:color w:val="000000"/>
          <w:szCs w:val="32"/>
        </w:rPr>
        <w:t>%</w:t>
      </w:r>
      <w:r w:rsidRPr="007A786F">
        <w:rPr>
          <w:rFonts w:ascii="仿宋" w:eastAsia="仿宋" w:hAnsi="仿宋" w:hint="eastAsia"/>
          <w:color w:val="000000"/>
          <w:szCs w:val="32"/>
        </w:rPr>
        <w:t>，</w:t>
      </w:r>
      <w:proofErr w:type="gramStart"/>
      <w:r w:rsidRPr="007A786F">
        <w:rPr>
          <w:rFonts w:ascii="仿宋" w:eastAsia="仿宋" w:hAnsi="仿宋" w:hint="eastAsia"/>
          <w:color w:val="000000"/>
          <w:szCs w:val="32"/>
        </w:rPr>
        <w:t>激励性消纳</w:t>
      </w:r>
      <w:proofErr w:type="gramEnd"/>
      <w:r w:rsidRPr="007A786F">
        <w:rPr>
          <w:rFonts w:ascii="仿宋" w:eastAsia="仿宋" w:hAnsi="仿宋" w:hint="eastAsia"/>
          <w:color w:val="000000"/>
          <w:szCs w:val="32"/>
        </w:rPr>
        <w:t>责任权重22</w:t>
      </w:r>
      <w:r w:rsidRPr="007A786F">
        <w:rPr>
          <w:rFonts w:ascii="仿宋" w:eastAsia="仿宋" w:hAnsi="仿宋"/>
          <w:color w:val="000000"/>
          <w:szCs w:val="32"/>
        </w:rPr>
        <w:t>%</w:t>
      </w:r>
      <w:r w:rsidRPr="007A786F">
        <w:rPr>
          <w:rFonts w:ascii="仿宋" w:eastAsia="仿宋" w:hAnsi="仿宋" w:hint="eastAsia"/>
          <w:color w:val="000000"/>
          <w:szCs w:val="32"/>
        </w:rPr>
        <w:t>。根据我省电力运行实际情况，为确保完成国家下达的最低消纳责任权重，并努力完成</w:t>
      </w:r>
      <w:proofErr w:type="gramStart"/>
      <w:r w:rsidRPr="007A786F">
        <w:rPr>
          <w:rFonts w:ascii="仿宋" w:eastAsia="仿宋" w:hAnsi="仿宋" w:hint="eastAsia"/>
          <w:color w:val="000000"/>
          <w:szCs w:val="32"/>
        </w:rPr>
        <w:t>激励性消纳</w:t>
      </w:r>
      <w:proofErr w:type="gramEnd"/>
      <w:r w:rsidRPr="007A786F">
        <w:rPr>
          <w:rFonts w:ascii="仿宋" w:eastAsia="仿宋" w:hAnsi="仿宋" w:hint="eastAsia"/>
          <w:color w:val="000000"/>
          <w:szCs w:val="32"/>
        </w:rPr>
        <w:t>责任权重，</w:t>
      </w:r>
      <w:r w:rsidR="00581A7F">
        <w:rPr>
          <w:rFonts w:ascii="仿宋" w:eastAsia="仿宋" w:hAnsi="仿宋" w:hint="eastAsia"/>
          <w:color w:val="000000"/>
          <w:szCs w:val="32"/>
        </w:rPr>
        <w:t>确定</w:t>
      </w:r>
      <w:r w:rsidRPr="007A786F">
        <w:rPr>
          <w:rFonts w:ascii="仿宋" w:eastAsia="仿宋" w:hAnsi="仿宋" w:hint="eastAsia"/>
          <w:color w:val="000000"/>
          <w:szCs w:val="32"/>
        </w:rPr>
        <w:t>我省2020年度总量消纳责任权重按照24%，非水电消纳责任权重按照</w:t>
      </w:r>
      <w:r w:rsidRPr="007A786F">
        <w:rPr>
          <w:rFonts w:ascii="仿宋" w:eastAsia="仿宋" w:hAnsi="仿宋"/>
          <w:color w:val="000000"/>
          <w:szCs w:val="32"/>
        </w:rPr>
        <w:t>22%</w:t>
      </w:r>
      <w:r w:rsidRPr="007A786F">
        <w:rPr>
          <w:rFonts w:ascii="仿宋" w:eastAsia="仿宋" w:hAnsi="仿宋" w:hint="eastAsia"/>
          <w:color w:val="000000"/>
          <w:szCs w:val="32"/>
        </w:rPr>
        <w:t>设定。为简化运行程序和考核内容，省内不再区分最低消纳责任权重和</w:t>
      </w:r>
      <w:proofErr w:type="gramStart"/>
      <w:r w:rsidRPr="007A786F">
        <w:rPr>
          <w:rFonts w:ascii="仿宋" w:eastAsia="仿宋" w:hAnsi="仿宋" w:hint="eastAsia"/>
          <w:color w:val="000000"/>
          <w:szCs w:val="32"/>
        </w:rPr>
        <w:t>激励性消纳</w:t>
      </w:r>
      <w:proofErr w:type="gramEnd"/>
      <w:r w:rsidRPr="007A786F">
        <w:rPr>
          <w:rFonts w:ascii="仿宋" w:eastAsia="仿宋" w:hAnsi="仿宋" w:hint="eastAsia"/>
          <w:color w:val="000000"/>
          <w:szCs w:val="32"/>
        </w:rPr>
        <w:t>责任权重。</w:t>
      </w:r>
    </w:p>
    <w:p w:rsidR="007A786F" w:rsidRPr="007A786F" w:rsidRDefault="007A786F" w:rsidP="007A786F">
      <w:pPr>
        <w:ind w:firstLineChars="221" w:firstLine="707"/>
        <w:rPr>
          <w:rFonts w:ascii="仿宋" w:eastAsia="仿宋" w:hAnsi="仿宋"/>
          <w:szCs w:val="32"/>
        </w:rPr>
      </w:pPr>
      <w:r w:rsidRPr="007A786F">
        <w:rPr>
          <w:rFonts w:ascii="仿宋" w:eastAsia="仿宋" w:hAnsi="仿宋" w:hint="eastAsia"/>
          <w:szCs w:val="32"/>
        </w:rPr>
        <w:t>（二）</w:t>
      </w:r>
      <w:r w:rsidRPr="007A786F">
        <w:rPr>
          <w:rFonts w:ascii="仿宋" w:eastAsia="仿宋" w:hAnsi="仿宋"/>
          <w:szCs w:val="32"/>
        </w:rPr>
        <w:t>各市场主体的责任权重</w:t>
      </w:r>
      <w:r w:rsidRPr="007A786F">
        <w:rPr>
          <w:rFonts w:ascii="仿宋" w:eastAsia="仿宋" w:hAnsi="仿宋" w:hint="eastAsia"/>
          <w:szCs w:val="32"/>
        </w:rPr>
        <w:t>。</w:t>
      </w:r>
    </w:p>
    <w:p w:rsidR="007A786F" w:rsidRPr="007A786F" w:rsidRDefault="007A786F" w:rsidP="007A786F">
      <w:pPr>
        <w:ind w:firstLineChars="221" w:firstLine="707"/>
        <w:rPr>
          <w:rFonts w:ascii="仿宋" w:eastAsia="仿宋" w:hAnsi="仿宋"/>
          <w:szCs w:val="32"/>
        </w:rPr>
      </w:pPr>
      <w:r w:rsidRPr="007A786F">
        <w:rPr>
          <w:rFonts w:ascii="仿宋" w:eastAsia="仿宋" w:hAnsi="仿宋" w:hint="eastAsia"/>
          <w:szCs w:val="32"/>
        </w:rPr>
        <w:t>根据我省电力市场现状，《实施方案》将承担消纳责任权重的市场主体按照直接向电力用户供（售）企业（</w:t>
      </w:r>
      <w:proofErr w:type="gramStart"/>
      <w:r w:rsidRPr="007A786F">
        <w:rPr>
          <w:rFonts w:ascii="仿宋" w:eastAsia="仿宋" w:hAnsi="仿宋" w:hint="eastAsia"/>
          <w:szCs w:val="32"/>
        </w:rPr>
        <w:t>国网省</w:t>
      </w:r>
      <w:proofErr w:type="gramEnd"/>
      <w:r w:rsidRPr="007A786F">
        <w:rPr>
          <w:rFonts w:ascii="仿宋" w:eastAsia="仿宋" w:hAnsi="仿宋" w:hint="eastAsia"/>
          <w:szCs w:val="32"/>
        </w:rPr>
        <w:t>电力公司）、通过电力市场购电的企业、拥有自备电厂的企业和用用自备电厂未与公共电网联网的企业进行分类，参照上年我省交易电量、自发自用电力量在全省用电量中所占比重及可再生能源电力份额，分别设定消纳责任权重。考虑到我省目前省内电力交易中不包含水电，</w:t>
      </w:r>
      <w:proofErr w:type="gramStart"/>
      <w:r w:rsidRPr="007A786F">
        <w:rPr>
          <w:rFonts w:ascii="仿宋" w:eastAsia="仿宋" w:hAnsi="仿宋" w:hint="eastAsia"/>
          <w:szCs w:val="32"/>
        </w:rPr>
        <w:t>对国网省</w:t>
      </w:r>
      <w:proofErr w:type="gramEnd"/>
      <w:r w:rsidRPr="007A786F">
        <w:rPr>
          <w:rFonts w:ascii="仿宋" w:eastAsia="仿宋" w:hAnsi="仿宋" w:hint="eastAsia"/>
          <w:szCs w:val="32"/>
        </w:rPr>
        <w:t>电力公司外的市场主体不再区分水电和非水电消纳责任权重。</w:t>
      </w:r>
    </w:p>
    <w:p w:rsidR="007A786F" w:rsidRPr="007A786F" w:rsidRDefault="007A786F" w:rsidP="007A786F">
      <w:pPr>
        <w:ind w:firstLineChars="221" w:firstLine="707"/>
        <w:rPr>
          <w:rFonts w:ascii="仿宋" w:eastAsia="仿宋" w:hAnsi="仿宋"/>
          <w:szCs w:val="32"/>
        </w:rPr>
      </w:pPr>
      <w:r w:rsidRPr="007A786F">
        <w:rPr>
          <w:rFonts w:ascii="仿宋" w:eastAsia="仿宋" w:hAnsi="仿宋" w:hint="eastAsia"/>
          <w:szCs w:val="32"/>
        </w:rPr>
        <w:t>对于参与电力市场交易的用户，交易电量低于用电量，需要</w:t>
      </w:r>
      <w:proofErr w:type="gramStart"/>
      <w:r w:rsidRPr="007A786F">
        <w:rPr>
          <w:rFonts w:ascii="仿宋" w:eastAsia="仿宋" w:hAnsi="仿宋" w:hint="eastAsia"/>
          <w:szCs w:val="32"/>
        </w:rPr>
        <w:t>由国网省</w:t>
      </w:r>
      <w:proofErr w:type="gramEnd"/>
      <w:r w:rsidRPr="007A786F">
        <w:rPr>
          <w:rFonts w:ascii="仿宋" w:eastAsia="仿宋" w:hAnsi="仿宋" w:hint="eastAsia"/>
          <w:szCs w:val="32"/>
        </w:rPr>
        <w:t>电力公司直接供（售）电的和拥有自备电厂的企业，自发电量低于用电量，需要通过电力交易市场、</w:t>
      </w:r>
      <w:proofErr w:type="gramStart"/>
      <w:r w:rsidRPr="007A786F">
        <w:rPr>
          <w:rFonts w:ascii="仿宋" w:eastAsia="仿宋" w:hAnsi="仿宋" w:hint="eastAsia"/>
          <w:szCs w:val="32"/>
        </w:rPr>
        <w:t>国网省</w:t>
      </w:r>
      <w:proofErr w:type="gramEnd"/>
      <w:r w:rsidRPr="007A786F">
        <w:rPr>
          <w:rFonts w:ascii="仿宋" w:eastAsia="仿宋" w:hAnsi="仿宋" w:hint="eastAsia"/>
          <w:szCs w:val="32"/>
        </w:rPr>
        <w:t>电力公司直接供（售）电的，</w:t>
      </w:r>
      <w:proofErr w:type="gramStart"/>
      <w:r w:rsidRPr="007A786F">
        <w:rPr>
          <w:rFonts w:ascii="仿宋" w:eastAsia="仿宋" w:hAnsi="仿宋" w:hint="eastAsia"/>
          <w:szCs w:val="32"/>
        </w:rPr>
        <w:t>国网省</w:t>
      </w:r>
      <w:proofErr w:type="gramEnd"/>
      <w:r w:rsidRPr="007A786F">
        <w:rPr>
          <w:rFonts w:ascii="仿宋" w:eastAsia="仿宋" w:hAnsi="仿宋" w:hint="eastAsia"/>
          <w:szCs w:val="32"/>
        </w:rPr>
        <w:t>电力公司供（售）电</w:t>
      </w:r>
      <w:r w:rsidRPr="007A786F">
        <w:rPr>
          <w:rFonts w:ascii="仿宋" w:eastAsia="仿宋" w:hAnsi="仿宋" w:hint="eastAsia"/>
          <w:szCs w:val="32"/>
        </w:rPr>
        <w:lastRenderedPageBreak/>
        <w:t>量已</w:t>
      </w:r>
      <w:proofErr w:type="gramStart"/>
      <w:r w:rsidRPr="007A786F">
        <w:rPr>
          <w:rFonts w:ascii="仿宋" w:eastAsia="仿宋" w:hAnsi="仿宋" w:hint="eastAsia"/>
          <w:szCs w:val="32"/>
        </w:rPr>
        <w:t>由国网省</w:t>
      </w:r>
      <w:proofErr w:type="gramEnd"/>
      <w:r w:rsidRPr="007A786F">
        <w:rPr>
          <w:rFonts w:ascii="仿宋" w:eastAsia="仿宋" w:hAnsi="仿宋" w:hint="eastAsia"/>
          <w:szCs w:val="32"/>
        </w:rPr>
        <w:t>电力公司承担消纳责任，对该部分电量不再设定消纳责任权重，不做考核。</w:t>
      </w:r>
    </w:p>
    <w:p w:rsidR="007A786F" w:rsidRPr="007A786F" w:rsidRDefault="007A786F" w:rsidP="007A786F">
      <w:pPr>
        <w:ind w:firstLineChars="221" w:firstLine="707"/>
        <w:rPr>
          <w:rFonts w:ascii="仿宋" w:eastAsia="仿宋" w:hAnsi="仿宋"/>
          <w:szCs w:val="32"/>
        </w:rPr>
      </w:pPr>
      <w:r w:rsidRPr="007A786F">
        <w:rPr>
          <w:rFonts w:ascii="仿宋" w:eastAsia="仿宋" w:hAnsi="仿宋" w:hint="eastAsia"/>
          <w:szCs w:val="32"/>
        </w:rPr>
        <w:t>按照国家文件要求，拥有自备电厂未与公共电网联网的企业也要承担消纳责任权重。鉴于2020年是可再生能源电力消</w:t>
      </w:r>
      <w:proofErr w:type="gramStart"/>
      <w:r w:rsidRPr="007A786F">
        <w:rPr>
          <w:rFonts w:ascii="仿宋" w:eastAsia="仿宋" w:hAnsi="仿宋" w:hint="eastAsia"/>
          <w:szCs w:val="32"/>
        </w:rPr>
        <w:t>纳保障</w:t>
      </w:r>
      <w:proofErr w:type="gramEnd"/>
      <w:r w:rsidRPr="007A786F">
        <w:rPr>
          <w:rFonts w:ascii="仿宋" w:eastAsia="仿宋" w:hAnsi="仿宋" w:hint="eastAsia"/>
          <w:szCs w:val="32"/>
        </w:rPr>
        <w:t>机制正式运行的第一年，《实施方案》参照参与电力市场交易用户标准，给该类企业设定较低消纳责任权重指标，为企业保留必要缓冲期。该类企业应当按照最终承担与其他市场主体同等权重的目标逐步调整电力供应结构，主动消</w:t>
      </w:r>
      <w:proofErr w:type="gramStart"/>
      <w:r w:rsidRPr="007A786F">
        <w:rPr>
          <w:rFonts w:ascii="仿宋" w:eastAsia="仿宋" w:hAnsi="仿宋" w:hint="eastAsia"/>
          <w:szCs w:val="32"/>
        </w:rPr>
        <w:t>纳更多</w:t>
      </w:r>
      <w:proofErr w:type="gramEnd"/>
      <w:r w:rsidRPr="007A786F">
        <w:rPr>
          <w:rFonts w:ascii="仿宋" w:eastAsia="仿宋" w:hAnsi="仿宋" w:hint="eastAsia"/>
          <w:szCs w:val="32"/>
        </w:rPr>
        <w:t>的可再生能源电力。</w:t>
      </w:r>
    </w:p>
    <w:p w:rsidR="007A786F" w:rsidRPr="00581A7F" w:rsidRDefault="007A786F" w:rsidP="00581A7F">
      <w:pPr>
        <w:ind w:firstLineChars="221" w:firstLine="707"/>
        <w:rPr>
          <w:rFonts w:ascii="黑体" w:eastAsia="黑体" w:hAnsi="黑体"/>
          <w:szCs w:val="32"/>
        </w:rPr>
      </w:pPr>
      <w:r w:rsidRPr="00581A7F">
        <w:rPr>
          <w:rFonts w:ascii="黑体" w:eastAsia="黑体" w:hAnsi="黑体" w:hint="eastAsia"/>
          <w:szCs w:val="32"/>
        </w:rPr>
        <w:t>四、省电力交易中心</w:t>
      </w:r>
      <w:r w:rsidRPr="00581A7F">
        <w:rPr>
          <w:rFonts w:ascii="黑体" w:eastAsia="黑体" w:hAnsi="黑体"/>
          <w:szCs w:val="32"/>
        </w:rPr>
        <w:t>的职责</w:t>
      </w:r>
    </w:p>
    <w:p w:rsidR="007A786F" w:rsidRPr="007A786F" w:rsidRDefault="007A786F" w:rsidP="007A786F">
      <w:pPr>
        <w:ind w:firstLineChars="221" w:firstLine="707"/>
        <w:rPr>
          <w:rFonts w:ascii="仿宋" w:eastAsia="仿宋" w:hAnsi="仿宋"/>
          <w:szCs w:val="32"/>
        </w:rPr>
      </w:pPr>
      <w:r w:rsidRPr="007A786F">
        <w:rPr>
          <w:rFonts w:ascii="仿宋" w:eastAsia="仿宋" w:hAnsi="仿宋" w:hint="eastAsia"/>
          <w:szCs w:val="32"/>
        </w:rPr>
        <w:t>（一）承担消纳</w:t>
      </w:r>
      <w:r w:rsidRPr="007A786F">
        <w:rPr>
          <w:rFonts w:ascii="仿宋" w:eastAsia="仿宋" w:hAnsi="仿宋"/>
          <w:szCs w:val="32"/>
        </w:rPr>
        <w:t>责任市场主体的日常</w:t>
      </w:r>
      <w:r w:rsidR="000860E1">
        <w:rPr>
          <w:rFonts w:ascii="仿宋" w:eastAsia="仿宋" w:hAnsi="仿宋" w:hint="eastAsia"/>
          <w:szCs w:val="32"/>
        </w:rPr>
        <w:t>信息</w:t>
      </w:r>
      <w:r w:rsidRPr="007A786F">
        <w:rPr>
          <w:rFonts w:ascii="仿宋" w:eastAsia="仿宋" w:hAnsi="仿宋"/>
          <w:szCs w:val="32"/>
        </w:rPr>
        <w:t>管理。</w:t>
      </w:r>
      <w:r w:rsidRPr="007A786F">
        <w:rPr>
          <w:rFonts w:ascii="仿宋" w:eastAsia="仿宋" w:hAnsi="仿宋" w:hint="eastAsia"/>
          <w:szCs w:val="32"/>
        </w:rPr>
        <w:t>省电力交易中心是省发展改革委对市场主体进行管理以及消纳责任权重考核的主要技术支撑单位，要充分发挥既有技术和平台优势，根据</w:t>
      </w:r>
      <w:r w:rsidRPr="007A786F">
        <w:rPr>
          <w:rFonts w:ascii="仿宋" w:eastAsia="仿宋" w:hAnsi="仿宋"/>
          <w:szCs w:val="32"/>
        </w:rPr>
        <w:t>省</w:t>
      </w:r>
      <w:r w:rsidRPr="007A786F">
        <w:rPr>
          <w:rFonts w:ascii="仿宋" w:eastAsia="仿宋" w:hAnsi="仿宋" w:hint="eastAsia"/>
          <w:szCs w:val="32"/>
        </w:rPr>
        <w:t>发展改革委</w:t>
      </w:r>
      <w:r w:rsidRPr="007A786F">
        <w:rPr>
          <w:rFonts w:ascii="仿宋" w:eastAsia="仿宋" w:hAnsi="仿宋"/>
          <w:szCs w:val="32"/>
        </w:rPr>
        <w:t>授权</w:t>
      </w:r>
      <w:r w:rsidRPr="007A786F">
        <w:rPr>
          <w:rFonts w:ascii="仿宋" w:eastAsia="仿宋" w:hAnsi="仿宋" w:hint="eastAsia"/>
          <w:szCs w:val="32"/>
        </w:rPr>
        <w:t>，对市场主体完成消纳责任权重的日常工作进行</w:t>
      </w:r>
      <w:r w:rsidR="000860E1">
        <w:rPr>
          <w:rFonts w:ascii="仿宋" w:eastAsia="仿宋" w:hAnsi="仿宋" w:hint="eastAsia"/>
          <w:szCs w:val="32"/>
        </w:rPr>
        <w:t>信息</w:t>
      </w:r>
      <w:r w:rsidRPr="007A786F">
        <w:rPr>
          <w:rFonts w:ascii="仿宋" w:eastAsia="仿宋" w:hAnsi="仿宋" w:hint="eastAsia"/>
          <w:szCs w:val="32"/>
        </w:rPr>
        <w:t>管理。负责建设市场主体消纳责任权重信息管理和交易平台，进行全省市场主体的注册及退出管理、消纳责任权重账户设立并确定市场主体清单，消纳量核算；对市场主体消纳责任权重完成情况进行统计、分析与评估，并完成情况信息向</w:t>
      </w:r>
      <w:r w:rsidR="00581A7F">
        <w:rPr>
          <w:rFonts w:ascii="仿宋" w:eastAsia="仿宋" w:hAnsi="仿宋" w:hint="eastAsia"/>
          <w:szCs w:val="32"/>
        </w:rPr>
        <w:t>省发展改革委</w:t>
      </w:r>
      <w:r w:rsidRPr="007A786F">
        <w:rPr>
          <w:rFonts w:ascii="仿宋" w:eastAsia="仿宋" w:hAnsi="仿宋" w:hint="eastAsia"/>
          <w:szCs w:val="32"/>
        </w:rPr>
        <w:t>报送。</w:t>
      </w:r>
    </w:p>
    <w:p w:rsidR="007A786F" w:rsidRPr="007A786F" w:rsidRDefault="007A786F" w:rsidP="007A786F">
      <w:pPr>
        <w:ind w:firstLineChars="221" w:firstLine="707"/>
        <w:rPr>
          <w:rFonts w:ascii="仿宋" w:eastAsia="仿宋" w:hAnsi="仿宋"/>
          <w:szCs w:val="32"/>
        </w:rPr>
      </w:pPr>
      <w:r w:rsidRPr="007A786F">
        <w:rPr>
          <w:rFonts w:ascii="仿宋" w:eastAsia="仿宋" w:hAnsi="仿宋" w:hint="eastAsia"/>
          <w:szCs w:val="32"/>
        </w:rPr>
        <w:t>（二）组织消</w:t>
      </w:r>
      <w:proofErr w:type="gramStart"/>
      <w:r w:rsidRPr="007A786F">
        <w:rPr>
          <w:rFonts w:ascii="仿宋" w:eastAsia="仿宋" w:hAnsi="仿宋" w:hint="eastAsia"/>
          <w:szCs w:val="32"/>
        </w:rPr>
        <w:t>纳保障</w:t>
      </w:r>
      <w:proofErr w:type="gramEnd"/>
      <w:r w:rsidRPr="007A786F">
        <w:rPr>
          <w:rFonts w:ascii="仿宋" w:eastAsia="仿宋" w:hAnsi="仿宋"/>
          <w:szCs w:val="32"/>
        </w:rPr>
        <w:t>机制下的电力交易和消</w:t>
      </w:r>
      <w:proofErr w:type="gramStart"/>
      <w:r w:rsidRPr="007A786F">
        <w:rPr>
          <w:rFonts w:ascii="仿宋" w:eastAsia="仿宋" w:hAnsi="仿宋"/>
          <w:szCs w:val="32"/>
        </w:rPr>
        <w:t>纳完成</w:t>
      </w:r>
      <w:proofErr w:type="gramEnd"/>
      <w:r w:rsidRPr="007A786F">
        <w:rPr>
          <w:rFonts w:ascii="仿宋" w:eastAsia="仿宋" w:hAnsi="仿宋"/>
          <w:szCs w:val="32"/>
        </w:rPr>
        <w:t>量交易。</w:t>
      </w:r>
      <w:r w:rsidRPr="007A786F">
        <w:rPr>
          <w:rFonts w:ascii="仿宋" w:eastAsia="仿宋" w:hAnsi="仿宋" w:hint="eastAsia"/>
          <w:szCs w:val="32"/>
        </w:rPr>
        <w:t>负责电力交易与消纳量交易衔接，</w:t>
      </w:r>
      <w:r w:rsidR="000860E1">
        <w:rPr>
          <w:rFonts w:ascii="仿宋" w:eastAsia="仿宋" w:hAnsi="仿宋" w:hint="eastAsia"/>
          <w:szCs w:val="32"/>
        </w:rPr>
        <w:t>在</w:t>
      </w:r>
      <w:r w:rsidRPr="007A786F">
        <w:rPr>
          <w:rFonts w:ascii="仿宋" w:eastAsia="仿宋" w:hAnsi="仿宋" w:hint="eastAsia"/>
          <w:szCs w:val="32"/>
        </w:rPr>
        <w:t>开展可再生能源电力相关交易</w:t>
      </w:r>
      <w:r w:rsidR="000860E1">
        <w:rPr>
          <w:rFonts w:ascii="仿宋" w:eastAsia="仿宋" w:hAnsi="仿宋" w:hint="eastAsia"/>
          <w:szCs w:val="32"/>
        </w:rPr>
        <w:t>中</w:t>
      </w:r>
      <w:r w:rsidRPr="007A786F">
        <w:rPr>
          <w:rFonts w:ascii="仿宋" w:eastAsia="仿宋" w:hAnsi="仿宋" w:hint="eastAsia"/>
          <w:szCs w:val="32"/>
        </w:rPr>
        <w:t>，指导参与电力交易的承担消纳责任权重的市</w:t>
      </w:r>
      <w:r w:rsidRPr="007A786F">
        <w:rPr>
          <w:rFonts w:ascii="仿宋" w:eastAsia="仿宋" w:hAnsi="仿宋" w:hint="eastAsia"/>
          <w:szCs w:val="32"/>
        </w:rPr>
        <w:lastRenderedPageBreak/>
        <w:t>场主体优先完成消纳责任权重相应电力交易；在中长期电力交易合同审核、电力交易信息公布等环节对承担消纳责任权重的市场主体给予提醒；依据《实施方案》中确定的交易原则制定消</w:t>
      </w:r>
      <w:proofErr w:type="gramStart"/>
      <w:r w:rsidRPr="007A786F">
        <w:rPr>
          <w:rFonts w:ascii="仿宋" w:eastAsia="仿宋" w:hAnsi="仿宋" w:hint="eastAsia"/>
          <w:szCs w:val="32"/>
        </w:rPr>
        <w:t>纳完成</w:t>
      </w:r>
      <w:proofErr w:type="gramEnd"/>
      <w:r w:rsidRPr="007A786F">
        <w:rPr>
          <w:rFonts w:ascii="仿宋" w:eastAsia="仿宋" w:hAnsi="仿宋" w:hint="eastAsia"/>
          <w:szCs w:val="32"/>
        </w:rPr>
        <w:t>量交易</w:t>
      </w:r>
      <w:r w:rsidR="000860E1">
        <w:rPr>
          <w:rFonts w:ascii="仿宋" w:eastAsia="仿宋" w:hAnsi="仿宋" w:hint="eastAsia"/>
          <w:szCs w:val="32"/>
        </w:rPr>
        <w:t>细则</w:t>
      </w:r>
      <w:r w:rsidRPr="007A786F">
        <w:rPr>
          <w:rFonts w:ascii="仿宋" w:eastAsia="仿宋" w:hAnsi="仿宋" w:hint="eastAsia"/>
          <w:szCs w:val="32"/>
        </w:rPr>
        <w:t>，组织编写技术规范，</w:t>
      </w:r>
      <w:proofErr w:type="gramStart"/>
      <w:r w:rsidRPr="007A786F">
        <w:rPr>
          <w:rFonts w:ascii="仿宋" w:eastAsia="仿宋" w:hAnsi="仿宋" w:hint="eastAsia"/>
          <w:szCs w:val="32"/>
        </w:rPr>
        <w:t>明确消</w:t>
      </w:r>
      <w:proofErr w:type="gramEnd"/>
      <w:r w:rsidRPr="007A786F">
        <w:rPr>
          <w:rFonts w:ascii="仿宋" w:eastAsia="仿宋" w:hAnsi="仿宋" w:hint="eastAsia"/>
          <w:szCs w:val="32"/>
        </w:rPr>
        <w:t>纳量交易市场的市场结构、开市时间、交易周期、交易品种、交易流程、结算核查等规则。</w:t>
      </w:r>
    </w:p>
    <w:p w:rsidR="007A786F" w:rsidRPr="000860E1" w:rsidRDefault="007A786F" w:rsidP="000860E1">
      <w:pPr>
        <w:ind w:firstLineChars="221" w:firstLine="707"/>
        <w:rPr>
          <w:rFonts w:ascii="黑体" w:eastAsia="黑体" w:hAnsi="黑体"/>
          <w:szCs w:val="32"/>
        </w:rPr>
      </w:pPr>
      <w:r w:rsidRPr="000860E1">
        <w:rPr>
          <w:rFonts w:ascii="黑体" w:eastAsia="黑体" w:hAnsi="黑体" w:hint="eastAsia"/>
          <w:szCs w:val="32"/>
        </w:rPr>
        <w:t>五、市场主体协同承担消纳责任</w:t>
      </w:r>
    </w:p>
    <w:p w:rsidR="007A786F" w:rsidRPr="007A786F" w:rsidRDefault="007A786F" w:rsidP="007A786F">
      <w:pPr>
        <w:ind w:firstLineChars="221" w:firstLine="707"/>
        <w:rPr>
          <w:rFonts w:ascii="仿宋" w:eastAsia="仿宋" w:hAnsi="仿宋"/>
          <w:szCs w:val="32"/>
        </w:rPr>
      </w:pPr>
      <w:proofErr w:type="gramStart"/>
      <w:r w:rsidRPr="007A786F">
        <w:rPr>
          <w:rFonts w:ascii="仿宋" w:eastAsia="仿宋" w:hAnsi="仿宋" w:hint="eastAsia"/>
          <w:szCs w:val="32"/>
        </w:rPr>
        <w:t>国网省</w:t>
      </w:r>
      <w:proofErr w:type="gramEnd"/>
      <w:r w:rsidRPr="007A786F">
        <w:rPr>
          <w:rFonts w:ascii="仿宋" w:eastAsia="仿宋" w:hAnsi="仿宋" w:hint="eastAsia"/>
          <w:szCs w:val="32"/>
        </w:rPr>
        <w:t>电力公司与其他市场主体承担的消纳责任权重为互补关系。</w:t>
      </w:r>
      <w:proofErr w:type="gramStart"/>
      <w:r w:rsidRPr="007A786F">
        <w:rPr>
          <w:rFonts w:ascii="仿宋" w:eastAsia="仿宋" w:hAnsi="仿宋" w:hint="eastAsia"/>
          <w:szCs w:val="32"/>
        </w:rPr>
        <w:t>当国网省</w:t>
      </w:r>
      <w:proofErr w:type="gramEnd"/>
      <w:r w:rsidRPr="007A786F">
        <w:rPr>
          <w:rFonts w:ascii="仿宋" w:eastAsia="仿宋" w:hAnsi="仿宋" w:hint="eastAsia"/>
          <w:szCs w:val="32"/>
        </w:rPr>
        <w:t>电力公司按照可再生能源发电</w:t>
      </w:r>
      <w:proofErr w:type="gramStart"/>
      <w:r w:rsidRPr="007A786F">
        <w:rPr>
          <w:rFonts w:ascii="仿宋" w:eastAsia="仿宋" w:hAnsi="仿宋" w:hint="eastAsia"/>
          <w:szCs w:val="32"/>
        </w:rPr>
        <w:t>全额保障</w:t>
      </w:r>
      <w:proofErr w:type="gramEnd"/>
      <w:r w:rsidRPr="007A786F">
        <w:rPr>
          <w:rFonts w:ascii="仿宋" w:eastAsia="仿宋" w:hAnsi="仿宋" w:hint="eastAsia"/>
          <w:szCs w:val="32"/>
        </w:rPr>
        <w:t>性收购要求统一收购的可再生能源电量，在完成自身消纳责任权重后有剩余的，按照企业经营区内各市场主体（不含未与公用电网联网的拥有自备电厂的企业）用电量，向各市场主体进行分配。</w:t>
      </w:r>
      <w:r w:rsidRPr="007A786F">
        <w:rPr>
          <w:rFonts w:ascii="仿宋" w:eastAsia="仿宋" w:hAnsi="仿宋" w:hint="eastAsia"/>
          <w:color w:val="000000"/>
          <w:szCs w:val="32"/>
        </w:rPr>
        <w:t>初期按无偿原则进行分配，后续根据电力市场化改革进展，适时进行调整。当其他市场主体因电力交易市场可再生能源电力供应不足、消纳量交易系统不能有效运行等原因导致市场主体无法完成消纳责任权重的，</w:t>
      </w:r>
      <w:proofErr w:type="gramStart"/>
      <w:r w:rsidRPr="007A786F">
        <w:rPr>
          <w:rFonts w:ascii="仿宋" w:eastAsia="仿宋" w:hAnsi="仿宋" w:hint="eastAsia"/>
          <w:color w:val="000000"/>
          <w:szCs w:val="32"/>
        </w:rPr>
        <w:t>经国网省</w:t>
      </w:r>
      <w:proofErr w:type="gramEnd"/>
      <w:r w:rsidRPr="007A786F">
        <w:rPr>
          <w:rFonts w:ascii="仿宋" w:eastAsia="仿宋" w:hAnsi="仿宋" w:hint="eastAsia"/>
          <w:color w:val="000000"/>
          <w:szCs w:val="32"/>
        </w:rPr>
        <w:t>电力公司</w:t>
      </w:r>
      <w:r w:rsidR="000860E1">
        <w:rPr>
          <w:rFonts w:ascii="仿宋" w:eastAsia="仿宋" w:hAnsi="仿宋" w:hint="eastAsia"/>
          <w:color w:val="000000"/>
          <w:szCs w:val="32"/>
        </w:rPr>
        <w:t>复核</w:t>
      </w:r>
      <w:r w:rsidRPr="007A786F">
        <w:rPr>
          <w:rFonts w:ascii="仿宋" w:eastAsia="仿宋" w:hAnsi="仿宋" w:hint="eastAsia"/>
          <w:color w:val="000000"/>
          <w:szCs w:val="32"/>
        </w:rPr>
        <w:t>，省发展改委批准后，相应部分消纳责任</w:t>
      </w:r>
      <w:proofErr w:type="gramStart"/>
      <w:r w:rsidRPr="007A786F">
        <w:rPr>
          <w:rFonts w:ascii="仿宋" w:eastAsia="仿宋" w:hAnsi="仿宋" w:hint="eastAsia"/>
          <w:color w:val="000000"/>
          <w:szCs w:val="32"/>
        </w:rPr>
        <w:t>由国网省</w:t>
      </w:r>
      <w:proofErr w:type="gramEnd"/>
      <w:r w:rsidRPr="007A786F">
        <w:rPr>
          <w:rFonts w:ascii="仿宋" w:eastAsia="仿宋" w:hAnsi="仿宋" w:hint="eastAsia"/>
          <w:color w:val="000000"/>
          <w:szCs w:val="32"/>
        </w:rPr>
        <w:t>电力公司承担。</w:t>
      </w:r>
    </w:p>
    <w:p w:rsidR="007A786F" w:rsidRPr="000860E1" w:rsidRDefault="007A786F" w:rsidP="000860E1">
      <w:pPr>
        <w:ind w:firstLineChars="221" w:firstLine="707"/>
        <w:rPr>
          <w:rFonts w:ascii="黑体" w:eastAsia="黑体" w:hAnsi="黑体"/>
          <w:szCs w:val="32"/>
        </w:rPr>
      </w:pPr>
      <w:r w:rsidRPr="000860E1">
        <w:rPr>
          <w:rFonts w:ascii="黑体" w:eastAsia="黑体" w:hAnsi="黑体" w:hint="eastAsia"/>
          <w:szCs w:val="32"/>
        </w:rPr>
        <w:t>六、市场主体落实消纳责任权重</w:t>
      </w:r>
    </w:p>
    <w:p w:rsidR="007A786F" w:rsidRPr="007A786F" w:rsidRDefault="007A786F" w:rsidP="007A786F">
      <w:pPr>
        <w:ind w:firstLineChars="221" w:firstLine="707"/>
        <w:rPr>
          <w:rFonts w:ascii="仿宋" w:eastAsia="仿宋" w:hAnsi="仿宋"/>
          <w:szCs w:val="32"/>
        </w:rPr>
      </w:pPr>
      <w:r w:rsidRPr="007A786F">
        <w:rPr>
          <w:rFonts w:ascii="仿宋" w:eastAsia="仿宋" w:hAnsi="仿宋" w:hint="eastAsia"/>
          <w:szCs w:val="32"/>
        </w:rPr>
        <w:t>各承担消纳责任的市场主体均应在省电力交易</w:t>
      </w:r>
      <w:r w:rsidR="000860E1">
        <w:rPr>
          <w:rFonts w:ascii="仿宋" w:eastAsia="仿宋" w:hAnsi="仿宋" w:hint="eastAsia"/>
          <w:szCs w:val="32"/>
        </w:rPr>
        <w:t>中心</w:t>
      </w:r>
      <w:r w:rsidRPr="007A786F">
        <w:rPr>
          <w:rFonts w:ascii="仿宋" w:eastAsia="仿宋" w:hAnsi="仿宋" w:hint="eastAsia"/>
          <w:szCs w:val="32"/>
        </w:rPr>
        <w:t>完成消纳责任权重账户注册或退出工作。省电力交易中心根据注册信息，确定年度市场主体清单。</w:t>
      </w:r>
      <w:proofErr w:type="gramStart"/>
      <w:r w:rsidRPr="007A786F">
        <w:rPr>
          <w:rFonts w:ascii="仿宋" w:eastAsia="仿宋" w:hAnsi="仿宋" w:hint="eastAsia"/>
          <w:szCs w:val="32"/>
        </w:rPr>
        <w:t>国网省</w:t>
      </w:r>
      <w:proofErr w:type="gramEnd"/>
      <w:r w:rsidRPr="007A786F">
        <w:rPr>
          <w:rFonts w:ascii="仿宋" w:eastAsia="仿宋" w:hAnsi="仿宋" w:hint="eastAsia"/>
          <w:szCs w:val="32"/>
        </w:rPr>
        <w:t>电力公司以外各</w:t>
      </w:r>
      <w:r w:rsidRPr="007A786F">
        <w:rPr>
          <w:rFonts w:ascii="仿宋" w:eastAsia="仿宋" w:hAnsi="仿宋" w:hint="eastAsia"/>
          <w:szCs w:val="32"/>
        </w:rPr>
        <w:lastRenderedPageBreak/>
        <w:t>类市场主体</w:t>
      </w:r>
      <w:proofErr w:type="gramStart"/>
      <w:r w:rsidRPr="007A786F">
        <w:rPr>
          <w:rFonts w:ascii="仿宋" w:eastAsia="仿宋" w:hAnsi="仿宋" w:hint="eastAsia"/>
          <w:szCs w:val="32"/>
        </w:rPr>
        <w:t>要应当向国网</w:t>
      </w:r>
      <w:proofErr w:type="gramEnd"/>
      <w:r w:rsidRPr="007A786F">
        <w:rPr>
          <w:rFonts w:ascii="仿宋" w:eastAsia="仿宋" w:hAnsi="仿宋" w:hint="eastAsia"/>
          <w:szCs w:val="32"/>
        </w:rPr>
        <w:t>省电力公司和电力交易中心承诺完成消纳责任权重，制定当年可再生能源电力消纳计划，提出完成消</w:t>
      </w:r>
      <w:proofErr w:type="gramStart"/>
      <w:r w:rsidRPr="007A786F">
        <w:rPr>
          <w:rFonts w:ascii="仿宋" w:eastAsia="仿宋" w:hAnsi="仿宋" w:hint="eastAsia"/>
          <w:szCs w:val="32"/>
        </w:rPr>
        <w:t>纳任务</w:t>
      </w:r>
      <w:proofErr w:type="gramEnd"/>
      <w:r w:rsidRPr="007A786F">
        <w:rPr>
          <w:rFonts w:ascii="仿宋" w:eastAsia="仿宋" w:hAnsi="仿宋" w:hint="eastAsia"/>
          <w:szCs w:val="32"/>
        </w:rPr>
        <w:t>的需求及初步安排，并报送所属经营区电网企业和电力交易机构。未与公用电网联网的拥有自备电厂企业应制定当年可再生能源电力消纳或补充（替代）方式的计划，并报送本省级能源主管部门。</w:t>
      </w:r>
    </w:p>
    <w:p w:rsidR="007A786F" w:rsidRPr="007A786F" w:rsidRDefault="000860E1" w:rsidP="007A786F">
      <w:pPr>
        <w:ind w:firstLineChars="221" w:firstLine="707"/>
        <w:rPr>
          <w:rFonts w:ascii="仿宋" w:eastAsia="仿宋" w:hAnsi="仿宋"/>
          <w:szCs w:val="32"/>
        </w:rPr>
      </w:pPr>
      <w:r>
        <w:rPr>
          <w:rFonts w:ascii="仿宋" w:eastAsia="仿宋" w:hAnsi="仿宋" w:hint="eastAsia"/>
          <w:szCs w:val="32"/>
        </w:rPr>
        <w:t>承担消纳责任权重的市场主体应当</w:t>
      </w:r>
      <w:r w:rsidR="007A786F" w:rsidRPr="007A786F">
        <w:rPr>
          <w:rFonts w:ascii="仿宋" w:eastAsia="仿宋" w:hAnsi="仿宋" w:hint="eastAsia"/>
          <w:szCs w:val="32"/>
        </w:rPr>
        <w:t>接受电力调度机构的统一调度，</w:t>
      </w:r>
      <w:proofErr w:type="gramStart"/>
      <w:r w:rsidR="007A786F" w:rsidRPr="007A786F">
        <w:rPr>
          <w:rFonts w:ascii="仿宋" w:eastAsia="仿宋" w:hAnsi="仿宋" w:hint="eastAsia"/>
          <w:szCs w:val="32"/>
        </w:rPr>
        <w:t>在国网省</w:t>
      </w:r>
      <w:proofErr w:type="gramEnd"/>
      <w:r w:rsidR="007A786F" w:rsidRPr="007A786F">
        <w:rPr>
          <w:rFonts w:ascii="仿宋" w:eastAsia="仿宋" w:hAnsi="仿宋" w:hint="eastAsia"/>
          <w:szCs w:val="32"/>
        </w:rPr>
        <w:t>电力公司统一组织</w:t>
      </w:r>
      <w:proofErr w:type="gramStart"/>
      <w:r w:rsidR="007A786F" w:rsidRPr="007A786F">
        <w:rPr>
          <w:rFonts w:ascii="仿宋" w:eastAsia="仿宋" w:hAnsi="仿宋" w:hint="eastAsia"/>
          <w:szCs w:val="32"/>
        </w:rPr>
        <w:t>下依据</w:t>
      </w:r>
      <w:proofErr w:type="gramEnd"/>
      <w:r w:rsidR="007A786F" w:rsidRPr="007A786F">
        <w:rPr>
          <w:rFonts w:ascii="仿宋" w:eastAsia="仿宋" w:hAnsi="仿宋" w:hint="eastAsia"/>
          <w:szCs w:val="32"/>
        </w:rPr>
        <w:t>《实施方案》</w:t>
      </w:r>
      <w:proofErr w:type="gramStart"/>
      <w:r w:rsidR="007A786F" w:rsidRPr="007A786F">
        <w:rPr>
          <w:rFonts w:ascii="仿宋" w:eastAsia="仿宋" w:hAnsi="仿宋" w:hint="eastAsia"/>
          <w:szCs w:val="32"/>
        </w:rPr>
        <w:t>和国网省</w:t>
      </w:r>
      <w:proofErr w:type="gramEnd"/>
      <w:r w:rsidR="007A786F" w:rsidRPr="007A786F">
        <w:rPr>
          <w:rFonts w:ascii="仿宋" w:eastAsia="仿宋" w:hAnsi="仿宋" w:hint="eastAsia"/>
          <w:szCs w:val="32"/>
        </w:rPr>
        <w:t>电力公司制定的实施细则，共同完成全省消纳责任权重。实际用电量中可再生能源电力未完成其消纳责任权重的，可通过进行可再生能源电力消纳量交易和绿证交易等方式完成。</w:t>
      </w:r>
    </w:p>
    <w:p w:rsidR="007A786F" w:rsidRPr="000860E1" w:rsidRDefault="007A786F" w:rsidP="000860E1">
      <w:pPr>
        <w:ind w:firstLineChars="221" w:firstLine="707"/>
        <w:rPr>
          <w:rFonts w:ascii="黑体" w:eastAsia="黑体" w:hAnsi="黑体"/>
          <w:szCs w:val="32"/>
        </w:rPr>
      </w:pPr>
      <w:r w:rsidRPr="000860E1">
        <w:rPr>
          <w:rFonts w:ascii="黑体" w:eastAsia="黑体" w:hAnsi="黑体" w:hint="eastAsia"/>
          <w:szCs w:val="32"/>
        </w:rPr>
        <w:t>七、</w:t>
      </w:r>
      <w:r w:rsidRPr="000860E1">
        <w:rPr>
          <w:rFonts w:ascii="黑体" w:eastAsia="黑体" w:hAnsi="黑体"/>
          <w:szCs w:val="32"/>
        </w:rPr>
        <w:t>消纳量的补充（替代）方式</w:t>
      </w:r>
    </w:p>
    <w:p w:rsidR="007A786F" w:rsidRPr="007A786F" w:rsidRDefault="007A786F" w:rsidP="007A786F">
      <w:pPr>
        <w:ind w:firstLineChars="221" w:firstLine="707"/>
        <w:rPr>
          <w:rFonts w:ascii="仿宋" w:eastAsia="仿宋" w:hAnsi="仿宋"/>
          <w:szCs w:val="32"/>
        </w:rPr>
      </w:pPr>
      <w:r w:rsidRPr="007A786F">
        <w:rPr>
          <w:rFonts w:ascii="仿宋" w:eastAsia="仿宋" w:hAnsi="仿宋" w:hint="eastAsia"/>
          <w:szCs w:val="32"/>
        </w:rPr>
        <w:t>各承担消纳责任的市场主体可通过以下两种补充（替代）方式完成消纳量。（</w:t>
      </w:r>
      <w:r w:rsidRPr="007A786F">
        <w:rPr>
          <w:rFonts w:ascii="仿宋" w:eastAsia="仿宋" w:hAnsi="仿宋"/>
          <w:szCs w:val="32"/>
        </w:rPr>
        <w:t>1）向超额完成年度消纳量的市场主体购买其超额完成的</w:t>
      </w:r>
      <w:r w:rsidRPr="007A786F">
        <w:rPr>
          <w:rFonts w:ascii="仿宋" w:eastAsia="仿宋" w:hAnsi="仿宋" w:hint="eastAsia"/>
          <w:szCs w:val="32"/>
        </w:rPr>
        <w:t>可再生能源电力消纳量（简称“消纳量”），双方自主确定转让（或交易）价格。（</w:t>
      </w:r>
      <w:r w:rsidRPr="007A786F">
        <w:rPr>
          <w:rFonts w:ascii="仿宋" w:eastAsia="仿宋" w:hAnsi="仿宋"/>
          <w:szCs w:val="32"/>
        </w:rPr>
        <w:t>2）自愿认购可再生能源绿色电力证书（简称“绿证”），</w:t>
      </w:r>
      <w:r w:rsidRPr="007A786F">
        <w:rPr>
          <w:rFonts w:ascii="仿宋" w:eastAsia="仿宋" w:hAnsi="仿宋" w:hint="eastAsia"/>
          <w:szCs w:val="32"/>
        </w:rPr>
        <w:t>绿证对应的可再生能源电量等量记为消纳量。</w:t>
      </w:r>
    </w:p>
    <w:p w:rsidR="007A786F" w:rsidRPr="007A786F" w:rsidRDefault="007A786F" w:rsidP="007A786F">
      <w:pPr>
        <w:ind w:firstLineChars="221" w:firstLine="707"/>
        <w:rPr>
          <w:rFonts w:ascii="仿宋" w:eastAsia="仿宋" w:hAnsi="仿宋"/>
          <w:color w:val="000000"/>
          <w:szCs w:val="32"/>
        </w:rPr>
      </w:pPr>
      <w:r w:rsidRPr="007A786F">
        <w:rPr>
          <w:rFonts w:ascii="仿宋" w:eastAsia="仿宋" w:hAnsi="仿宋" w:hint="eastAsia"/>
          <w:szCs w:val="32"/>
        </w:rPr>
        <w:t>为保证完成全省消纳责任权重，《实施方案》规定</w:t>
      </w:r>
      <w:r w:rsidRPr="007A786F">
        <w:rPr>
          <w:rFonts w:ascii="仿宋" w:eastAsia="仿宋" w:hAnsi="仿宋" w:hint="eastAsia"/>
          <w:color w:val="000000"/>
          <w:szCs w:val="32"/>
        </w:rPr>
        <w:t>省内可再生能源电力消纳量和绿证优先用于省内交易和转让。</w:t>
      </w:r>
    </w:p>
    <w:p w:rsidR="007A786F" w:rsidRPr="007A786F" w:rsidRDefault="007A786F" w:rsidP="007A786F">
      <w:pPr>
        <w:ind w:firstLineChars="221" w:firstLine="707"/>
        <w:rPr>
          <w:rFonts w:ascii="仿宋" w:eastAsia="仿宋" w:hAnsi="仿宋"/>
          <w:szCs w:val="32"/>
        </w:rPr>
      </w:pPr>
      <w:r w:rsidRPr="007A786F">
        <w:rPr>
          <w:rFonts w:ascii="仿宋" w:eastAsia="仿宋" w:hAnsi="仿宋" w:hint="eastAsia"/>
          <w:szCs w:val="32"/>
        </w:rPr>
        <w:t>农业用电或专用计量的供暖电量</w:t>
      </w:r>
      <w:r w:rsidRPr="007A786F">
        <w:rPr>
          <w:rFonts w:ascii="仿宋" w:eastAsia="仿宋" w:hAnsi="仿宋"/>
          <w:szCs w:val="32"/>
        </w:rPr>
        <w:t>由于已经免于消纳责</w:t>
      </w:r>
      <w:r w:rsidRPr="007A786F">
        <w:rPr>
          <w:rFonts w:ascii="仿宋" w:eastAsia="仿宋" w:hAnsi="仿宋"/>
          <w:szCs w:val="32"/>
        </w:rPr>
        <w:lastRenderedPageBreak/>
        <w:t>任权重考</w:t>
      </w:r>
      <w:r w:rsidRPr="007A786F">
        <w:rPr>
          <w:rFonts w:ascii="仿宋" w:eastAsia="仿宋" w:hAnsi="仿宋" w:hint="eastAsia"/>
          <w:szCs w:val="32"/>
        </w:rPr>
        <w:t>核，</w:t>
      </w:r>
      <w:r w:rsidRPr="007A786F">
        <w:rPr>
          <w:rFonts w:ascii="仿宋" w:eastAsia="仿宋" w:hAnsi="仿宋"/>
          <w:szCs w:val="32"/>
        </w:rPr>
        <w:t>按照权责对等以及公平公正的原则，其对应的消纳量不能用于转让或交易，但</w:t>
      </w:r>
      <w:r w:rsidRPr="007A786F">
        <w:rPr>
          <w:rFonts w:ascii="仿宋" w:eastAsia="仿宋" w:hAnsi="仿宋" w:hint="eastAsia"/>
          <w:szCs w:val="32"/>
        </w:rPr>
        <w:t>可以</w:t>
      </w:r>
      <w:r w:rsidRPr="007A786F">
        <w:rPr>
          <w:rFonts w:ascii="仿宋" w:eastAsia="仿宋" w:hAnsi="仿宋"/>
          <w:szCs w:val="32"/>
        </w:rPr>
        <w:t>计入承担消纳责任市场主体完成的消纳量。</w:t>
      </w:r>
    </w:p>
    <w:p w:rsidR="007A786F" w:rsidRPr="00CF30C0" w:rsidRDefault="007A786F" w:rsidP="00CF30C0">
      <w:pPr>
        <w:ind w:firstLineChars="221" w:firstLine="707"/>
        <w:rPr>
          <w:rFonts w:ascii="黑体" w:eastAsia="黑体" w:hAnsi="黑体"/>
          <w:szCs w:val="32"/>
        </w:rPr>
      </w:pPr>
      <w:r w:rsidRPr="00CF30C0">
        <w:rPr>
          <w:rFonts w:ascii="黑体" w:eastAsia="黑体" w:hAnsi="黑体" w:hint="eastAsia"/>
          <w:szCs w:val="32"/>
        </w:rPr>
        <w:t>八、</w:t>
      </w:r>
      <w:r w:rsidRPr="00CF30C0">
        <w:rPr>
          <w:rFonts w:ascii="黑体" w:eastAsia="黑体" w:hAnsi="黑体"/>
          <w:szCs w:val="32"/>
        </w:rPr>
        <w:t>市场主体的考核与惩戒</w:t>
      </w:r>
    </w:p>
    <w:p w:rsidR="00D67ADD" w:rsidRPr="007A786F" w:rsidRDefault="007A786F" w:rsidP="007A786F">
      <w:pPr>
        <w:ind w:firstLineChars="221" w:firstLine="707"/>
        <w:rPr>
          <w:rFonts w:ascii="仿宋" w:eastAsia="仿宋" w:hAnsi="仿宋"/>
          <w:szCs w:val="32"/>
        </w:rPr>
      </w:pPr>
      <w:r w:rsidRPr="007A786F">
        <w:rPr>
          <w:rFonts w:ascii="仿宋" w:eastAsia="仿宋" w:hAnsi="仿宋" w:hint="eastAsia"/>
          <w:szCs w:val="32"/>
        </w:rPr>
        <w:t>各</w:t>
      </w:r>
      <w:proofErr w:type="gramStart"/>
      <w:r w:rsidRPr="007A786F">
        <w:rPr>
          <w:rFonts w:ascii="仿宋" w:eastAsia="仿宋" w:hAnsi="仿宋" w:hint="eastAsia"/>
          <w:szCs w:val="32"/>
        </w:rPr>
        <w:t>类承担消</w:t>
      </w:r>
      <w:proofErr w:type="gramEnd"/>
      <w:r w:rsidRPr="007A786F">
        <w:rPr>
          <w:rFonts w:ascii="仿宋" w:eastAsia="仿宋" w:hAnsi="仿宋" w:hint="eastAsia"/>
          <w:szCs w:val="32"/>
        </w:rPr>
        <w:t>纳责任的市场主体拥有的消</w:t>
      </w:r>
      <w:proofErr w:type="gramStart"/>
      <w:r w:rsidRPr="007A786F">
        <w:rPr>
          <w:rFonts w:ascii="仿宋" w:eastAsia="仿宋" w:hAnsi="仿宋" w:hint="eastAsia"/>
          <w:szCs w:val="32"/>
        </w:rPr>
        <w:t>纳量未达到</w:t>
      </w:r>
      <w:proofErr w:type="gramEnd"/>
      <w:r w:rsidRPr="007A786F">
        <w:rPr>
          <w:rFonts w:ascii="仿宋" w:eastAsia="仿宋" w:hAnsi="仿宋" w:hint="eastAsia"/>
          <w:szCs w:val="32"/>
        </w:rPr>
        <w:t>其</w:t>
      </w:r>
      <w:proofErr w:type="gramStart"/>
      <w:r w:rsidRPr="007A786F">
        <w:rPr>
          <w:rFonts w:ascii="仿宋" w:eastAsia="仿宋" w:hAnsi="仿宋" w:hint="eastAsia"/>
          <w:szCs w:val="32"/>
        </w:rPr>
        <w:t>应承担消纳</w:t>
      </w:r>
      <w:proofErr w:type="gramEnd"/>
      <w:r w:rsidRPr="007A786F">
        <w:rPr>
          <w:rFonts w:ascii="仿宋" w:eastAsia="仿宋" w:hAnsi="仿宋" w:hint="eastAsia"/>
          <w:szCs w:val="32"/>
        </w:rPr>
        <w:t>责任权重对应消纳量，即认定其</w:t>
      </w:r>
      <w:proofErr w:type="gramStart"/>
      <w:r w:rsidRPr="007A786F">
        <w:rPr>
          <w:rFonts w:ascii="仿宋" w:eastAsia="仿宋" w:hAnsi="仿宋" w:hint="eastAsia"/>
          <w:szCs w:val="32"/>
        </w:rPr>
        <w:t>未完成消纳</w:t>
      </w:r>
      <w:proofErr w:type="gramEnd"/>
      <w:r w:rsidRPr="007A786F">
        <w:rPr>
          <w:rFonts w:ascii="仿宋" w:eastAsia="仿宋" w:hAnsi="仿宋" w:hint="eastAsia"/>
          <w:szCs w:val="32"/>
        </w:rPr>
        <w:t>责任权重。省发展改革委</w:t>
      </w:r>
      <w:r w:rsidR="00CF30C0">
        <w:rPr>
          <w:rFonts w:ascii="仿宋" w:eastAsia="仿宋" w:hAnsi="仿宋" w:hint="eastAsia"/>
          <w:szCs w:val="32"/>
        </w:rPr>
        <w:t>会同东北能源监管局</w:t>
      </w:r>
      <w:r w:rsidRPr="007A786F">
        <w:rPr>
          <w:rFonts w:ascii="仿宋" w:eastAsia="仿宋" w:hAnsi="仿宋" w:hint="eastAsia"/>
          <w:szCs w:val="32"/>
        </w:rPr>
        <w:t>依法依规对拒不履行消纳责任权重的市场主体予以处罚</w:t>
      </w:r>
      <w:r w:rsidR="00CF30C0">
        <w:rPr>
          <w:rFonts w:ascii="仿宋" w:eastAsia="仿宋" w:hAnsi="仿宋" w:hint="eastAsia"/>
          <w:szCs w:val="32"/>
        </w:rPr>
        <w:t>，</w:t>
      </w:r>
      <w:r w:rsidRPr="007A786F">
        <w:rPr>
          <w:rFonts w:ascii="仿宋" w:eastAsia="仿宋" w:hAnsi="仿宋" w:hint="eastAsia"/>
          <w:szCs w:val="32"/>
        </w:rPr>
        <w:t>将其列入不良信用记录</w:t>
      </w:r>
      <w:r w:rsidR="00CF30C0">
        <w:rPr>
          <w:rFonts w:ascii="仿宋" w:eastAsia="仿宋" w:hAnsi="仿宋" w:hint="eastAsia"/>
          <w:szCs w:val="32"/>
        </w:rPr>
        <w:t>名单</w:t>
      </w:r>
      <w:r w:rsidRPr="007A786F">
        <w:rPr>
          <w:rFonts w:ascii="仿宋" w:eastAsia="仿宋" w:hAnsi="仿宋" w:hint="eastAsia"/>
          <w:szCs w:val="32"/>
        </w:rPr>
        <w:t>，按照统一电力市场信用管理办法予以联合惩戒；对违反交易规则、扰乱交易秩序等违规行为进行查处和惩罚。</w:t>
      </w:r>
    </w:p>
    <w:sectPr w:rsidR="00D67ADD" w:rsidRPr="007A786F" w:rsidSect="008B5E1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7C1" w:rsidRDefault="000C27C1" w:rsidP="007A786F">
      <w:r>
        <w:separator/>
      </w:r>
    </w:p>
  </w:endnote>
  <w:endnote w:type="continuationSeparator" w:id="0">
    <w:p w:rsidR="000C27C1" w:rsidRDefault="000C27C1" w:rsidP="007A78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7328"/>
      <w:docPartObj>
        <w:docPartGallery w:val="Page Numbers (Bottom of Page)"/>
        <w:docPartUnique/>
      </w:docPartObj>
    </w:sdtPr>
    <w:sdtContent>
      <w:p w:rsidR="00CA75CC" w:rsidRDefault="00B3536D">
        <w:pPr>
          <w:pStyle w:val="a4"/>
          <w:jc w:val="center"/>
        </w:pPr>
        <w:fldSimple w:instr=" PAGE   \* MERGEFORMAT ">
          <w:r w:rsidR="00CF30C0" w:rsidRPr="00CF30C0">
            <w:rPr>
              <w:noProof/>
              <w:lang w:val="zh-CN"/>
            </w:rPr>
            <w:t>7</w:t>
          </w:r>
        </w:fldSimple>
      </w:p>
    </w:sdtContent>
  </w:sdt>
  <w:p w:rsidR="00CA75CC" w:rsidRDefault="00CA75C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7C1" w:rsidRDefault="000C27C1" w:rsidP="007A786F">
      <w:r>
        <w:separator/>
      </w:r>
    </w:p>
  </w:footnote>
  <w:footnote w:type="continuationSeparator" w:id="0">
    <w:p w:rsidR="000C27C1" w:rsidRDefault="000C27C1" w:rsidP="007A78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786F"/>
    <w:rsid w:val="000860E1"/>
    <w:rsid w:val="000C27C1"/>
    <w:rsid w:val="00440DC5"/>
    <w:rsid w:val="00464C5D"/>
    <w:rsid w:val="00465BEF"/>
    <w:rsid w:val="00581A7F"/>
    <w:rsid w:val="006C25C3"/>
    <w:rsid w:val="006D085E"/>
    <w:rsid w:val="007A786F"/>
    <w:rsid w:val="00851BB7"/>
    <w:rsid w:val="008B5E1A"/>
    <w:rsid w:val="00956335"/>
    <w:rsid w:val="00B3536D"/>
    <w:rsid w:val="00CA75CC"/>
    <w:rsid w:val="00CF30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86F"/>
    <w:pPr>
      <w:widowControl w:val="0"/>
      <w:jc w:val="both"/>
    </w:pPr>
    <w:rPr>
      <w:rFonts w:ascii="仿宋_GB2312" w:eastAsia="仿宋_GB2312" w:hAnsi="仿宋_GB231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786F"/>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Char">
    <w:name w:val="页眉 Char"/>
    <w:basedOn w:val="a0"/>
    <w:link w:val="a3"/>
    <w:uiPriority w:val="99"/>
    <w:semiHidden/>
    <w:rsid w:val="007A786F"/>
    <w:rPr>
      <w:sz w:val="18"/>
      <w:szCs w:val="18"/>
    </w:rPr>
  </w:style>
  <w:style w:type="paragraph" w:styleId="a4">
    <w:name w:val="footer"/>
    <w:basedOn w:val="a"/>
    <w:link w:val="Char0"/>
    <w:uiPriority w:val="99"/>
    <w:unhideWhenUsed/>
    <w:rsid w:val="007A786F"/>
    <w:pPr>
      <w:tabs>
        <w:tab w:val="center" w:pos="4153"/>
        <w:tab w:val="right" w:pos="8306"/>
      </w:tabs>
      <w:snapToGrid w:val="0"/>
      <w:jc w:val="left"/>
    </w:pPr>
    <w:rPr>
      <w:rFonts w:asciiTheme="minorHAnsi" w:eastAsiaTheme="minorEastAsia" w:hAnsiTheme="minorHAnsi"/>
      <w:sz w:val="18"/>
      <w:szCs w:val="18"/>
    </w:rPr>
  </w:style>
  <w:style w:type="character" w:customStyle="1" w:styleId="Char0">
    <w:name w:val="页脚 Char"/>
    <w:basedOn w:val="a0"/>
    <w:link w:val="a4"/>
    <w:uiPriority w:val="99"/>
    <w:rsid w:val="007A786F"/>
    <w:rPr>
      <w:sz w:val="18"/>
      <w:szCs w:val="18"/>
    </w:rPr>
  </w:style>
  <w:style w:type="paragraph" w:styleId="a5">
    <w:name w:val="Balloon Text"/>
    <w:basedOn w:val="a"/>
    <w:link w:val="Char1"/>
    <w:uiPriority w:val="99"/>
    <w:semiHidden/>
    <w:unhideWhenUsed/>
    <w:rsid w:val="00CF30C0"/>
    <w:rPr>
      <w:sz w:val="18"/>
      <w:szCs w:val="18"/>
    </w:rPr>
  </w:style>
  <w:style w:type="character" w:customStyle="1" w:styleId="Char1">
    <w:name w:val="批注框文本 Char"/>
    <w:basedOn w:val="a0"/>
    <w:link w:val="a5"/>
    <w:uiPriority w:val="99"/>
    <w:semiHidden/>
    <w:rsid w:val="00CF30C0"/>
    <w:rPr>
      <w:rFonts w:ascii="仿宋_GB2312" w:eastAsia="仿宋_GB2312" w:hAnsi="仿宋_GB231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498</Words>
  <Characters>2843</Characters>
  <Application>Microsoft Office Word</Application>
  <DocSecurity>0</DocSecurity>
  <Lines>23</Lines>
  <Paragraphs>6</Paragraphs>
  <ScaleCrop>false</ScaleCrop>
  <Company>Sky123.Org</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dc:creator>
  <cp:keywords/>
  <dc:description/>
  <cp:lastModifiedBy>hx</cp:lastModifiedBy>
  <cp:revision>6</cp:revision>
  <cp:lastPrinted>2020-06-11T07:27:00Z</cp:lastPrinted>
  <dcterms:created xsi:type="dcterms:W3CDTF">2020-06-05T08:49:00Z</dcterms:created>
  <dcterms:modified xsi:type="dcterms:W3CDTF">2020-06-11T07:28:00Z</dcterms:modified>
</cp:coreProperties>
</file>