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eastAsia="黑体"/>
          <w:sz w:val="28"/>
          <w:szCs w:val="28"/>
        </w:rPr>
      </w:pPr>
      <w:r>
        <w:rPr>
          <w:rFonts w:eastAsia="黑体"/>
          <w:sz w:val="32"/>
          <w:szCs w:val="28"/>
        </w:rPr>
        <w:t xml:space="preserve">附表 </w:t>
      </w:r>
    </w:p>
    <w:p>
      <w:pPr>
        <w:spacing w:line="588" w:lineRule="exact"/>
        <w:jc w:val="center"/>
        <w:rPr>
          <w:rFonts w:eastAsia="方正小标宋_GBK"/>
          <w:sz w:val="36"/>
          <w:szCs w:val="28"/>
        </w:rPr>
      </w:pPr>
      <w:r>
        <w:rPr>
          <w:rFonts w:eastAsia="方正小标宋_GBK"/>
          <w:sz w:val="36"/>
          <w:szCs w:val="28"/>
        </w:rPr>
        <w:t>纳入2020年国家财政补贴规模户用光伏项目</w:t>
      </w:r>
    </w:p>
    <w:p>
      <w:pPr>
        <w:spacing w:line="588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36"/>
          <w:szCs w:val="28"/>
        </w:rPr>
        <w:t>装机容量统计表</w:t>
      </w:r>
    </w:p>
    <w:p>
      <w:pPr>
        <w:spacing w:line="588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（截至2020年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月3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日）</w:t>
      </w:r>
    </w:p>
    <w:p>
      <w:pPr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单位：万千瓦</w:t>
      </w:r>
    </w:p>
    <w:tbl>
      <w:tblPr>
        <w:tblStyle w:val="2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43"/>
        <w:gridCol w:w="269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tblHeader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</w:pPr>
            <w:bookmarkStart w:id="0" w:name="OLE_LINK2"/>
            <w:bookmarkStart w:id="1" w:name="OLE_LINK3"/>
            <w:r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  <w:t>省份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  <w:t>2020年</w:t>
            </w:r>
            <w:r>
              <w:rPr>
                <w:rFonts w:hint="eastAsia" w:eastAsia="黑体"/>
                <w:bCs/>
                <w:color w:val="000000"/>
                <w:spacing w:val="0"/>
                <w:kern w:val="0"/>
                <w:sz w:val="22"/>
                <w:szCs w:val="22"/>
              </w:rPr>
              <w:t>5</w:t>
            </w:r>
            <w:r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  <w:t>月新纳入</w:t>
            </w:r>
            <w:r>
              <w:rPr>
                <w:rFonts w:hint="eastAsia" w:eastAsia="黑体"/>
                <w:bCs/>
                <w:color w:val="000000"/>
                <w:spacing w:val="0"/>
                <w:kern w:val="0"/>
                <w:sz w:val="22"/>
                <w:szCs w:val="22"/>
              </w:rPr>
              <w:t>国家财政补贴规模户用光伏项目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  <w:t>截至</w:t>
            </w:r>
            <w:r>
              <w:rPr>
                <w:rFonts w:hint="eastAsia" w:eastAsia="黑体"/>
                <w:bCs/>
                <w:color w:val="000000"/>
                <w:spacing w:val="0"/>
                <w:kern w:val="0"/>
                <w:sz w:val="22"/>
                <w:szCs w:val="22"/>
              </w:rPr>
              <w:t>5</w:t>
            </w:r>
            <w:r>
              <w:rPr>
                <w:rFonts w:eastAsia="黑体"/>
                <w:bCs/>
                <w:color w:val="000000"/>
                <w:spacing w:val="0"/>
                <w:kern w:val="0"/>
                <w:sz w:val="22"/>
                <w:szCs w:val="22"/>
              </w:rPr>
              <w:t>月底</w:t>
            </w:r>
            <w:r>
              <w:rPr>
                <w:rFonts w:hint="eastAsia" w:eastAsia="黑体"/>
                <w:bCs/>
                <w:color w:val="000000"/>
                <w:spacing w:val="0"/>
                <w:kern w:val="0"/>
                <w:sz w:val="22"/>
                <w:szCs w:val="22"/>
              </w:rPr>
              <w:t>纳入2020年国家财政补贴规模户用光伏项目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北京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0.058974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0.124047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天津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0.0024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0.008675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河北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12.905168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26.8544456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其中：河北南网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11.930059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24.9193881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冀北电网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0.975109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1.9350575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山西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1.506641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内蒙古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0.01832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0.120739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其中：蒙西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0.00105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0.06365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蒙东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0.01727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0.057089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spacing w:val="0"/>
                <w:kern w:val="0"/>
                <w:sz w:val="22"/>
                <w:szCs w:val="22"/>
              </w:rPr>
              <w:t>辽宁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0.254865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0.35602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吉林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0.425222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0.667127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黑龙江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0.043028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0.110688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上海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0.0726795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0.1836907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江苏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1.754988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3.7997716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浙江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2.052077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5.68816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安徽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2.66089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6.2220185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福建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1.0073625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2.1104291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江西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0.848709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1.766758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山东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25.4394065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52.3453597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河南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8.1400053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17.728381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湖北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0.177876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0.3544765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湖南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0.54001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1.17751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重庆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0.005309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0.03539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四川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0.093432 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0.219969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陕西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0.918487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1.277771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甘肃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0.029318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0.056334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青海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0.00831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0.342289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宁夏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新疆（含兵团）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0.0226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广东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0.538662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1.673164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广西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0.062393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>
              <w:rPr>
                <w:rFonts w:hint="eastAsia"/>
                <w:color w:val="000000"/>
                <w:sz w:val="22"/>
                <w:szCs w:val="22"/>
              </w:rPr>
              <w:t>2402095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云南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0.02718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0.137295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贵州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0.0062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0.020875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color w:val="000000"/>
                <w:spacing w:val="0"/>
                <w:kern w:val="0"/>
                <w:sz w:val="22"/>
                <w:szCs w:val="22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spacing w:val="0"/>
                <w:kern w:val="0"/>
                <w:sz w:val="22"/>
                <w:szCs w:val="22"/>
              </w:rPr>
              <w:t>海南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0.019539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0.079746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等线"/>
                <w:b/>
                <w:bCs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eastAsia="等线"/>
                <w:b/>
                <w:bCs/>
                <w:color w:val="000000"/>
                <w:spacing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693" w:type="dxa"/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59.</w:t>
            </w:r>
            <w:r>
              <w:rPr>
                <w:rFonts w:hint="eastAsia"/>
                <w:b/>
                <w:bCs/>
                <w:color w:val="000000"/>
              </w:rPr>
              <w:t>6400518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>
              <w:rPr>
                <w:rFonts w:hint="eastAsia"/>
                <w:b/>
                <w:bCs/>
                <w:color w:val="000000"/>
              </w:rPr>
              <w:t>5.9202992</w:t>
            </w:r>
          </w:p>
        </w:tc>
      </w:tr>
      <w:bookmarkEnd w:id="0"/>
      <w:bookmarkEnd w:id="1"/>
    </w:tbl>
    <w:p>
      <w:pPr>
        <w:ind w:left="708" w:hanging="708" w:hangingChars="300"/>
        <w:rPr>
          <w:rFonts w:eastAsia="仿宋_GB2312"/>
          <w:szCs w:val="28"/>
        </w:rPr>
      </w:pPr>
      <w:r>
        <w:rPr>
          <w:rFonts w:eastAsia="仿宋_GB2312"/>
          <w:szCs w:val="28"/>
        </w:rPr>
        <w:t>注：1.江苏、</w:t>
      </w:r>
      <w:r>
        <w:rPr>
          <w:rFonts w:hint="eastAsia" w:eastAsia="仿宋_GB2312"/>
          <w:szCs w:val="28"/>
        </w:rPr>
        <w:t>江西</w:t>
      </w:r>
      <w:r>
        <w:rPr>
          <w:rFonts w:eastAsia="仿宋_GB2312"/>
          <w:szCs w:val="28"/>
        </w:rPr>
        <w:t>、</w:t>
      </w:r>
      <w:r>
        <w:rPr>
          <w:rFonts w:hint="eastAsia" w:eastAsia="仿宋_GB2312"/>
          <w:szCs w:val="28"/>
        </w:rPr>
        <w:t>陕西、</w:t>
      </w:r>
      <w:r>
        <w:rPr>
          <w:rFonts w:eastAsia="仿宋_GB2312"/>
          <w:szCs w:val="28"/>
        </w:rPr>
        <w:t>河南、</w:t>
      </w:r>
      <w:r>
        <w:rPr>
          <w:rFonts w:hint="eastAsia" w:eastAsia="仿宋_GB2312"/>
          <w:szCs w:val="28"/>
        </w:rPr>
        <w:t>重庆</w:t>
      </w:r>
      <w:r>
        <w:rPr>
          <w:rFonts w:eastAsia="仿宋_GB2312"/>
          <w:szCs w:val="28"/>
        </w:rPr>
        <w:t>、广西、云南、贵州根据实际情况对</w:t>
      </w:r>
      <w:r>
        <w:rPr>
          <w:rFonts w:hint="eastAsia" w:eastAsia="仿宋_GB2312"/>
          <w:szCs w:val="28"/>
        </w:rPr>
        <w:t>4</w:t>
      </w:r>
      <w:r>
        <w:rPr>
          <w:rFonts w:eastAsia="仿宋_GB2312"/>
          <w:szCs w:val="28"/>
        </w:rPr>
        <w:t>月底前建成并网户用光伏项目进行了修正，具体项目信息见各省公布情况。</w:t>
      </w:r>
    </w:p>
    <w:p>
      <w:pPr>
        <w:ind w:firstLine="472" w:firstLineChars="200"/>
        <w:rPr>
          <w:rFonts w:eastAsia="仿宋_GB2312"/>
          <w:szCs w:val="28"/>
        </w:rPr>
      </w:pPr>
      <w:r>
        <w:rPr>
          <w:rFonts w:eastAsia="仿宋_GB2312"/>
          <w:szCs w:val="28"/>
        </w:rPr>
        <w:t>2.西藏无纳入2020年财政补贴规模户用光伏项目，未报送。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2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goveditor</dc:creator>
  <cp:lastModifiedBy>goveditor</cp:lastModifiedBy>
  <dcterms:modified xsi:type="dcterms:W3CDTF">2020-06-15T08:25:45Z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